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A" w:rsidRDefault="00BA567A" w:rsidP="00BA567A">
      <w:pPr>
        <w:pStyle w:val="a3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b/>
          <w:iCs/>
          <w:color w:val="000000"/>
          <w:kern w:val="2"/>
          <w:sz w:val="28"/>
          <w:szCs w:val="28"/>
        </w:rPr>
        <w:t>Перечень вопросов</w:t>
      </w:r>
      <w:r w:rsidRPr="00BA567A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для подготовки к зач</w:t>
      </w:r>
      <w:r w:rsidR="00B1260B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е</w:t>
      </w:r>
      <w:r w:rsidRPr="00BA567A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ту по дисциплине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«Делопр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оизводство и режим секретности»</w:t>
      </w:r>
    </w:p>
    <w:p w:rsidR="00BA567A" w:rsidRPr="00BA567A" w:rsidRDefault="00BA567A" w:rsidP="00BA567A">
      <w:pPr>
        <w:pStyle w:val="a3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40.05.02 «Правоохранительная деятельность»</w:t>
      </w:r>
    </w:p>
    <w:p w:rsidR="00BA567A" w:rsidRPr="00BA567A" w:rsidRDefault="00BA567A" w:rsidP="00BA567A">
      <w:pPr>
        <w:pStyle w:val="a3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1. Предмет, задачи и система дисциплины «Делопроизводство и режим секретности».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2. История развития отечественного делопроизводства.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3. Нормативно-правовая база делопроизводства.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4. Организация и ведение делопроизводства в учреждениях и организациях.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5. Понятие «документ». Виды документов. Юридическая сила документа.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6. Функции документов.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7. Общие правила подготовки и оформления документов.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8. Понятие «реквизит документа», состав реквизитов.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9. Правила оформления реквизитов (государственный герб РФ, название орга</w:t>
      </w: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  <w:t>низации, справочные данные об организации).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10. Правила оформления реквизитов (дата документа, адресат, гриф утвержде</w:t>
      </w: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  <w:t>ния документа).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11. Правила оформления реквизитов (подпись, отметка об исполнителе, отметка о наличии приложения).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12. Правила оформления реквизитов (резолюция, отметка о </w:t>
      </w:r>
      <w:proofErr w:type="gramStart"/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заверении копии</w:t>
      </w:r>
      <w:proofErr w:type="gramEnd"/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, отметка об исполнении документа и направлении его в дело).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13. Виды служебных  документов, использующихся   в  деятельности  правоохранительных органов.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14. Понятие «протокол» и особенности его подготовки и оформления. 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15. Понятие «акт» и особенности его подготовки и оформления.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16. Понятия «план», «рапорт» и особенности их подготовки и оформления.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17.Понятие «документооборота» и его составляющие. Проблемы его совершенствования. 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18.Организация доставки документов. 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19.Правила обработки поступившей документации.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20. Правила обработки отправляемых документов.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21. Порядок прохождения внутренних документов.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22. Контроль исполнения документов в правоохранительных органах.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23. Сроки исполнения документов.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24. Регистрация документов, ее виды.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25.Передача электронного сообщения.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26. Факсимильная связь.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27. Приём и обработка телефонограмм.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28. Приём и обработка </w:t>
      </w:r>
      <w:proofErr w:type="spellStart"/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телетайпограмм</w:t>
      </w:r>
      <w:proofErr w:type="spellEnd"/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29. Назначение и функции секретариатов (канцелярий) в учреждениях и организациях.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30. Понятие «дело», правила его формирования.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31. Правила оформления дела.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32. Правила подготовки и оформления нормативных правовых актов (общие понятия).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33. Понятие «государственная тайна». Перечень сведений, составляющих государственную тайну в области оперативно-розыскной деятельности.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34. Принципы отнесения сведений к государственной тайне.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35. Сведения, не подлежащие отнесению к государственной тайне.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36.Степень секретности сведений, составляющих государственную тайну и грифы секретности этих носителей.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37. Порядок засекречивания сведений, составляющих государственную тайну.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38. Порядок допуска к государственной тайне.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39. Основания для отказа в допуске к государственной тайне.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40. Ограничения прав граждан, допущенных к государственной тайне.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41. Ответственность за нарушение законодательства Российской Федерации о государственной тайне.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42. Социальные гарантии, установленные должностным лицам и гражданам, допущенным к государственной тайне.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43. Допуск предприятий, учреждений и организаций к проведению работ, связанных с использованием сведений, составляющих государственную тайну.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44. Условия прекращения допуска должностного лица или гражданина к государственной тайне.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45. Органы защиты государственной тайны.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46. Обязательства работника, допущенного к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сведениям, составляющих государ</w:t>
      </w: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ственную тайну.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47. Требования, предъявляемые к режимному помещению.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48. Нормативные документы, регламентирующие режим секретности.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49. Обязанности работника, при получении отпечатанного секретного документа.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50.Правила упаковки секретных документов в пакет для отправки.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51.3апреты, </w:t>
      </w:r>
      <w:proofErr w:type="gramStart"/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связанные</w:t>
      </w:r>
      <w:proofErr w:type="gramEnd"/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проведением секретных работ.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52. Оформление секретных документов.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53. Порядок получения секретных документов в </w:t>
      </w:r>
      <w:proofErr w:type="spellStart"/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режимно-секретном</w:t>
      </w:r>
      <w:proofErr w:type="spellEnd"/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подразделении.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54. Доставка секретных документов.</w:t>
      </w:r>
    </w:p>
    <w:p w:rsidR="00BA567A" w:rsidRPr="00BA567A" w:rsidRDefault="00BA567A" w:rsidP="00BA56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A567A">
        <w:rPr>
          <w:rFonts w:ascii="Times New Roman" w:hAnsi="Times New Roman" w:cs="Times New Roman"/>
          <w:color w:val="000000"/>
          <w:kern w:val="2"/>
          <w:sz w:val="28"/>
          <w:szCs w:val="28"/>
        </w:rPr>
        <w:t>55.Понятия «режим секретности», «секретные работы».</w:t>
      </w:r>
    </w:p>
    <w:p w:rsidR="00FB0B89" w:rsidRPr="00BA567A" w:rsidRDefault="00FB0B89" w:rsidP="00BA5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0B89" w:rsidRPr="00BA567A" w:rsidSect="00E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67A"/>
    <w:rsid w:val="00B1260B"/>
    <w:rsid w:val="00BA567A"/>
    <w:rsid w:val="00E261F7"/>
    <w:rsid w:val="00FB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67A"/>
    <w:pPr>
      <w:spacing w:after="90" w:line="240" w:lineRule="auto"/>
      <w:jc w:val="both"/>
    </w:pPr>
    <w:rPr>
      <w:rFonts w:ascii="Tahoma" w:eastAsia="Times New Roman" w:hAnsi="Tahoma" w:cs="Tahoma"/>
      <w:color w:val="40404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2023-02-17T04:58:00Z</dcterms:created>
  <dcterms:modified xsi:type="dcterms:W3CDTF">2023-02-17T05:01:00Z</dcterms:modified>
</cp:coreProperties>
</file>