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BA" w:rsidRPr="00C06983" w:rsidRDefault="00A832BA" w:rsidP="00A832BA">
      <w:pPr>
        <w:ind w:firstLine="709"/>
        <w:jc w:val="center"/>
        <w:rPr>
          <w:sz w:val="23"/>
          <w:szCs w:val="23"/>
        </w:rPr>
      </w:pPr>
      <w:r w:rsidRPr="00C06983">
        <w:rPr>
          <w:noProof/>
          <w:sz w:val="23"/>
          <w:szCs w:val="23"/>
        </w:rPr>
        <w:drawing>
          <wp:inline distT="0" distB="0" distL="0" distR="0" wp14:anchorId="0626EC7C" wp14:editId="1E4AFEE8">
            <wp:extent cx="1628140" cy="1617345"/>
            <wp:effectExtent l="0" t="0" r="0" b="1905"/>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140" cy="1617345"/>
                    </a:xfrm>
                    <a:prstGeom prst="rect">
                      <a:avLst/>
                    </a:prstGeom>
                    <a:noFill/>
                    <a:ln>
                      <a:noFill/>
                    </a:ln>
                  </pic:spPr>
                </pic:pic>
              </a:graphicData>
            </a:graphic>
          </wp:inline>
        </w:drawing>
      </w:r>
    </w:p>
    <w:tbl>
      <w:tblPr>
        <w:tblW w:w="0" w:type="auto"/>
        <w:tblLook w:val="01E0" w:firstRow="1" w:lastRow="1" w:firstColumn="1" w:lastColumn="1" w:noHBand="0" w:noVBand="0"/>
      </w:tblPr>
      <w:tblGrid>
        <w:gridCol w:w="10314"/>
      </w:tblGrid>
      <w:tr w:rsidR="00A832BA" w:rsidRPr="00C06983" w:rsidTr="004B5171">
        <w:trPr>
          <w:cantSplit/>
          <w:trHeight w:val="1134"/>
        </w:trPr>
        <w:tc>
          <w:tcPr>
            <w:tcW w:w="10314" w:type="dxa"/>
            <w:shd w:val="clear" w:color="auto" w:fill="auto"/>
          </w:tcPr>
          <w:p w:rsidR="00A832BA" w:rsidRPr="00C06983" w:rsidRDefault="00A832BA" w:rsidP="00A832BA">
            <w:pPr>
              <w:ind w:firstLine="709"/>
              <w:rPr>
                <w:sz w:val="23"/>
                <w:szCs w:val="23"/>
              </w:rPr>
            </w:pPr>
          </w:p>
          <w:tbl>
            <w:tblPr>
              <w:tblW w:w="0" w:type="auto"/>
              <w:tblLook w:val="01E0" w:firstRow="1" w:lastRow="1" w:firstColumn="1" w:lastColumn="1" w:noHBand="0" w:noVBand="0"/>
            </w:tblPr>
            <w:tblGrid>
              <w:gridCol w:w="10068"/>
            </w:tblGrid>
            <w:tr w:rsidR="00A832BA" w:rsidRPr="00C06983" w:rsidTr="004B5171">
              <w:trPr>
                <w:cantSplit/>
                <w:trHeight w:val="979"/>
              </w:trPr>
              <w:tc>
                <w:tcPr>
                  <w:tcW w:w="10068" w:type="dxa"/>
                  <w:shd w:val="clear" w:color="auto" w:fill="auto"/>
                </w:tcPr>
                <w:p w:rsidR="00A832BA" w:rsidRPr="00C06983" w:rsidRDefault="00A832BA" w:rsidP="00A832BA">
                  <w:pPr>
                    <w:widowControl w:val="0"/>
                    <w:autoSpaceDE w:val="0"/>
                    <w:autoSpaceDN w:val="0"/>
                    <w:adjustRightInd w:val="0"/>
                    <w:spacing w:line="240" w:lineRule="atLeast"/>
                    <w:ind w:firstLine="709"/>
                    <w:jc w:val="center"/>
                    <w:rPr>
                      <w:b/>
                      <w:sz w:val="23"/>
                      <w:szCs w:val="23"/>
                    </w:rPr>
                  </w:pPr>
                </w:p>
                <w:p w:rsidR="00A832BA" w:rsidRPr="00C06983" w:rsidRDefault="00A832BA" w:rsidP="00194767">
                  <w:pPr>
                    <w:widowControl w:val="0"/>
                    <w:autoSpaceDE w:val="0"/>
                    <w:autoSpaceDN w:val="0"/>
                    <w:adjustRightInd w:val="0"/>
                    <w:ind w:firstLine="709"/>
                    <w:jc w:val="center"/>
                    <w:rPr>
                      <w:b/>
                      <w:sz w:val="23"/>
                      <w:szCs w:val="23"/>
                    </w:rPr>
                  </w:pPr>
                  <w:r w:rsidRPr="00C06983">
                    <w:rPr>
                      <w:b/>
                      <w:sz w:val="23"/>
                      <w:szCs w:val="23"/>
                    </w:rPr>
                    <w:t>МИНИСТЕРСТВО ОБРАЗОВАНИЯ И НАУКИ РОССИЙСКОЙ ФЕДЕРАЦИИ</w:t>
                  </w:r>
                </w:p>
                <w:p w:rsidR="00A832BA" w:rsidRPr="00C06983" w:rsidRDefault="00A832BA" w:rsidP="00194767">
                  <w:pPr>
                    <w:widowControl w:val="0"/>
                    <w:autoSpaceDE w:val="0"/>
                    <w:autoSpaceDN w:val="0"/>
                    <w:adjustRightInd w:val="0"/>
                    <w:ind w:firstLine="709"/>
                    <w:jc w:val="center"/>
                    <w:rPr>
                      <w:b/>
                      <w:sz w:val="23"/>
                      <w:szCs w:val="23"/>
                    </w:rPr>
                  </w:pPr>
                </w:p>
                <w:p w:rsidR="00A832BA" w:rsidRPr="00C06983" w:rsidRDefault="00C06983" w:rsidP="00194767">
                  <w:pPr>
                    <w:widowControl w:val="0"/>
                    <w:autoSpaceDE w:val="0"/>
                    <w:autoSpaceDN w:val="0"/>
                    <w:adjustRightInd w:val="0"/>
                    <w:ind w:firstLine="709"/>
                    <w:jc w:val="center"/>
                    <w:rPr>
                      <w:b/>
                      <w:sz w:val="23"/>
                      <w:szCs w:val="23"/>
                    </w:rPr>
                  </w:pPr>
                  <w:r>
                    <w:rPr>
                      <w:b/>
                      <w:sz w:val="23"/>
                      <w:szCs w:val="23"/>
                    </w:rPr>
                    <w:t xml:space="preserve">ФГБОУ  </w:t>
                  </w:r>
                  <w:proofErr w:type="gramStart"/>
                  <w:r>
                    <w:rPr>
                      <w:b/>
                      <w:sz w:val="23"/>
                      <w:szCs w:val="23"/>
                    </w:rPr>
                    <w:t>ВО</w:t>
                  </w:r>
                  <w:proofErr w:type="gramEnd"/>
                  <w:r>
                    <w:rPr>
                      <w:b/>
                      <w:sz w:val="23"/>
                      <w:szCs w:val="23"/>
                    </w:rPr>
                    <w:t xml:space="preserve"> </w:t>
                  </w:r>
                  <w:r w:rsidR="00A832BA" w:rsidRPr="00C06983">
                    <w:rPr>
                      <w:b/>
                      <w:sz w:val="23"/>
                      <w:szCs w:val="23"/>
                    </w:rPr>
                    <w:t>«Астраханский государственный университет»</w:t>
                  </w:r>
                </w:p>
                <w:p w:rsidR="00A832BA" w:rsidRPr="00C06983" w:rsidRDefault="00A832BA" w:rsidP="00194767">
                  <w:pPr>
                    <w:widowControl w:val="0"/>
                    <w:autoSpaceDE w:val="0"/>
                    <w:autoSpaceDN w:val="0"/>
                    <w:adjustRightInd w:val="0"/>
                    <w:ind w:firstLine="709"/>
                    <w:jc w:val="center"/>
                    <w:rPr>
                      <w:b/>
                      <w:sz w:val="23"/>
                      <w:szCs w:val="23"/>
                    </w:rPr>
                  </w:pPr>
                </w:p>
                <w:p w:rsidR="00A832BA" w:rsidRPr="00C06983" w:rsidRDefault="00A832BA" w:rsidP="00194767">
                  <w:pPr>
                    <w:widowControl w:val="0"/>
                    <w:autoSpaceDE w:val="0"/>
                    <w:autoSpaceDN w:val="0"/>
                    <w:adjustRightInd w:val="0"/>
                    <w:ind w:firstLine="709"/>
                    <w:jc w:val="center"/>
                    <w:rPr>
                      <w:b/>
                      <w:sz w:val="23"/>
                      <w:szCs w:val="23"/>
                    </w:rPr>
                  </w:pPr>
                  <w:r w:rsidRPr="00C06983">
                    <w:rPr>
                      <w:b/>
                      <w:sz w:val="23"/>
                      <w:szCs w:val="23"/>
                    </w:rPr>
                    <w:t>Институт среднего и дополнительного профессионального образования</w:t>
                  </w:r>
                </w:p>
                <w:p w:rsidR="00A832BA" w:rsidRPr="00C06983" w:rsidRDefault="00A832BA" w:rsidP="00041991">
                  <w:pPr>
                    <w:widowControl w:val="0"/>
                    <w:autoSpaceDE w:val="0"/>
                    <w:autoSpaceDN w:val="0"/>
                    <w:adjustRightInd w:val="0"/>
                    <w:jc w:val="both"/>
                    <w:rPr>
                      <w:sz w:val="23"/>
                      <w:szCs w:val="23"/>
                    </w:rPr>
                  </w:pPr>
                </w:p>
              </w:tc>
            </w:tr>
          </w:tbl>
          <w:p w:rsidR="00A832BA" w:rsidRPr="00C06983" w:rsidRDefault="00A832BA" w:rsidP="00A832BA">
            <w:pPr>
              <w:widowControl w:val="0"/>
              <w:autoSpaceDE w:val="0"/>
              <w:autoSpaceDN w:val="0"/>
              <w:adjustRightInd w:val="0"/>
              <w:ind w:firstLine="709"/>
              <w:jc w:val="both"/>
              <w:rPr>
                <w:sz w:val="23"/>
                <w:szCs w:val="23"/>
              </w:rPr>
            </w:pPr>
          </w:p>
        </w:tc>
      </w:tr>
    </w:tbl>
    <w:p w:rsidR="00A832BA" w:rsidRPr="00C06983" w:rsidRDefault="00A832BA" w:rsidP="00194767">
      <w:pPr>
        <w:rPr>
          <w:sz w:val="23"/>
          <w:szCs w:val="23"/>
        </w:rPr>
      </w:pPr>
    </w:p>
    <w:tbl>
      <w:tblPr>
        <w:tblW w:w="11057" w:type="dxa"/>
        <w:tblInd w:w="-176" w:type="dxa"/>
        <w:tblLook w:val="04A0" w:firstRow="1" w:lastRow="0" w:firstColumn="1" w:lastColumn="0" w:noHBand="0" w:noVBand="1"/>
      </w:tblPr>
      <w:tblGrid>
        <w:gridCol w:w="11057"/>
      </w:tblGrid>
      <w:tr w:rsidR="00A832BA" w:rsidRPr="00C06983" w:rsidTr="004B5171">
        <w:tc>
          <w:tcPr>
            <w:tcW w:w="11057" w:type="dxa"/>
            <w:shd w:val="clear" w:color="auto" w:fill="auto"/>
          </w:tcPr>
          <w:p w:rsidR="00A832BA" w:rsidRPr="00C06983" w:rsidRDefault="00A832BA" w:rsidP="00A832BA">
            <w:pPr>
              <w:widowControl w:val="0"/>
              <w:autoSpaceDE w:val="0"/>
              <w:autoSpaceDN w:val="0"/>
              <w:adjustRightInd w:val="0"/>
              <w:ind w:firstLine="709"/>
              <w:jc w:val="center"/>
              <w:rPr>
                <w:b/>
                <w:sz w:val="23"/>
                <w:szCs w:val="23"/>
              </w:rPr>
            </w:pPr>
            <w:r w:rsidRPr="00C06983">
              <w:rPr>
                <w:b/>
                <w:sz w:val="23"/>
                <w:szCs w:val="23"/>
              </w:rPr>
              <w:t>ИНФОРМАЦИОННОЕ ПИСЬМО</w:t>
            </w:r>
          </w:p>
          <w:p w:rsidR="00A832BA" w:rsidRPr="00C06983" w:rsidRDefault="00A832BA" w:rsidP="00A832BA">
            <w:pPr>
              <w:widowControl w:val="0"/>
              <w:autoSpaceDE w:val="0"/>
              <w:autoSpaceDN w:val="0"/>
              <w:adjustRightInd w:val="0"/>
              <w:ind w:firstLine="709"/>
              <w:jc w:val="center"/>
              <w:rPr>
                <w:sz w:val="23"/>
                <w:szCs w:val="23"/>
                <w:u w:val="single"/>
              </w:rPr>
            </w:pPr>
          </w:p>
          <w:p w:rsidR="00272EDF" w:rsidRPr="001B39DF" w:rsidRDefault="00272EDF" w:rsidP="00272EDF">
            <w:pPr>
              <w:widowControl w:val="0"/>
              <w:autoSpaceDE w:val="0"/>
              <w:autoSpaceDN w:val="0"/>
              <w:adjustRightInd w:val="0"/>
              <w:ind w:firstLine="709"/>
              <w:jc w:val="center"/>
              <w:rPr>
                <w:sz w:val="23"/>
                <w:szCs w:val="23"/>
              </w:rPr>
            </w:pPr>
            <w:r w:rsidRPr="001B39DF">
              <w:rPr>
                <w:sz w:val="23"/>
                <w:szCs w:val="23"/>
              </w:rPr>
              <w:t>Уважаемые коллеги!</w:t>
            </w:r>
          </w:p>
          <w:p w:rsidR="001B39DF" w:rsidRDefault="001B39DF" w:rsidP="001B39DF">
            <w:pPr>
              <w:widowControl w:val="0"/>
              <w:autoSpaceDE w:val="0"/>
              <w:autoSpaceDN w:val="0"/>
              <w:adjustRightInd w:val="0"/>
              <w:ind w:firstLine="709"/>
              <w:jc w:val="center"/>
              <w:rPr>
                <w:sz w:val="23"/>
                <w:szCs w:val="23"/>
              </w:rPr>
            </w:pPr>
            <w:r w:rsidRPr="001B39DF">
              <w:rPr>
                <w:sz w:val="23"/>
                <w:szCs w:val="23"/>
              </w:rPr>
              <w:t xml:space="preserve">Институт среднего и дополнительного профессионального образования имеет честь пригласить Вас </w:t>
            </w:r>
          </w:p>
          <w:p w:rsidR="001B39DF" w:rsidRPr="001B39DF" w:rsidRDefault="001B39DF" w:rsidP="001B39DF">
            <w:pPr>
              <w:widowControl w:val="0"/>
              <w:autoSpaceDE w:val="0"/>
              <w:autoSpaceDN w:val="0"/>
              <w:adjustRightInd w:val="0"/>
              <w:ind w:firstLine="709"/>
              <w:jc w:val="center"/>
              <w:rPr>
                <w:sz w:val="23"/>
                <w:szCs w:val="23"/>
              </w:rPr>
            </w:pPr>
            <w:r w:rsidRPr="001B39DF">
              <w:rPr>
                <w:sz w:val="23"/>
                <w:szCs w:val="23"/>
              </w:rPr>
              <w:t xml:space="preserve">к участию в наших научных и образовательных мероприятиях, а также к публикации в первом выпуске Межвузовского сборника научных трудов «Наука и практика в </w:t>
            </w:r>
            <w:r w:rsidRPr="001B39DF">
              <w:rPr>
                <w:sz w:val="23"/>
                <w:szCs w:val="23"/>
                <w:lang w:val="en-US"/>
              </w:rPr>
              <w:t>XXI</w:t>
            </w:r>
            <w:r w:rsidRPr="001B39DF">
              <w:rPr>
                <w:sz w:val="23"/>
                <w:szCs w:val="23"/>
              </w:rPr>
              <w:t xml:space="preserve"> веке»</w:t>
            </w:r>
            <w:r>
              <w:rPr>
                <w:sz w:val="23"/>
                <w:szCs w:val="23"/>
              </w:rPr>
              <w:t>.</w:t>
            </w:r>
          </w:p>
          <w:p w:rsidR="001B39DF" w:rsidRPr="001B39DF" w:rsidRDefault="001B39DF" w:rsidP="001B39DF">
            <w:pPr>
              <w:widowControl w:val="0"/>
              <w:autoSpaceDE w:val="0"/>
              <w:autoSpaceDN w:val="0"/>
              <w:adjustRightInd w:val="0"/>
              <w:rPr>
                <w:b/>
                <w:sz w:val="23"/>
                <w:szCs w:val="23"/>
              </w:rPr>
            </w:pPr>
          </w:p>
          <w:p w:rsidR="00910A2E" w:rsidRDefault="00D96460" w:rsidP="008E1E73">
            <w:pPr>
              <w:pStyle w:val="a6"/>
              <w:ind w:left="0" w:firstLine="709"/>
              <w:jc w:val="both"/>
              <w:rPr>
                <w:sz w:val="23"/>
                <w:szCs w:val="23"/>
              </w:rPr>
            </w:pPr>
            <w:r w:rsidRPr="00C06983">
              <w:rPr>
                <w:sz w:val="23"/>
                <w:szCs w:val="23"/>
              </w:rPr>
              <w:t>В сборнике публикуются научные материалы и результаты практической работы</w:t>
            </w:r>
            <w:r w:rsidR="00272EDF" w:rsidRPr="00C06983">
              <w:rPr>
                <w:sz w:val="23"/>
                <w:szCs w:val="23"/>
              </w:rPr>
              <w:t xml:space="preserve"> состоявши</w:t>
            </w:r>
            <w:r w:rsidRPr="00C06983">
              <w:rPr>
                <w:sz w:val="23"/>
                <w:szCs w:val="23"/>
              </w:rPr>
              <w:t>х</w:t>
            </w:r>
            <w:r w:rsidR="00272EDF" w:rsidRPr="00C06983">
              <w:rPr>
                <w:sz w:val="23"/>
                <w:szCs w:val="23"/>
              </w:rPr>
              <w:t>ся учены</w:t>
            </w:r>
            <w:r w:rsidRPr="00C06983">
              <w:rPr>
                <w:sz w:val="23"/>
                <w:szCs w:val="23"/>
              </w:rPr>
              <w:t>х</w:t>
            </w:r>
            <w:r w:rsidR="00A832BA" w:rsidRPr="00C06983">
              <w:rPr>
                <w:sz w:val="23"/>
                <w:szCs w:val="23"/>
              </w:rPr>
              <w:t xml:space="preserve">, </w:t>
            </w:r>
            <w:r w:rsidR="00272EDF" w:rsidRPr="00C06983">
              <w:rPr>
                <w:sz w:val="23"/>
                <w:szCs w:val="23"/>
              </w:rPr>
              <w:t>молоды</w:t>
            </w:r>
            <w:r w:rsidRPr="00C06983">
              <w:rPr>
                <w:sz w:val="23"/>
                <w:szCs w:val="23"/>
              </w:rPr>
              <w:t>х</w:t>
            </w:r>
            <w:r w:rsidR="00272EDF" w:rsidRPr="00C06983">
              <w:rPr>
                <w:sz w:val="23"/>
                <w:szCs w:val="23"/>
              </w:rPr>
              <w:t xml:space="preserve"> исследовател</w:t>
            </w:r>
            <w:r w:rsidRPr="00C06983">
              <w:rPr>
                <w:sz w:val="23"/>
                <w:szCs w:val="23"/>
              </w:rPr>
              <w:t>ей</w:t>
            </w:r>
            <w:r w:rsidR="00272EDF" w:rsidRPr="00C06983">
              <w:rPr>
                <w:sz w:val="23"/>
                <w:szCs w:val="23"/>
              </w:rPr>
              <w:t>, аспирант</w:t>
            </w:r>
            <w:r w:rsidRPr="00C06983">
              <w:rPr>
                <w:sz w:val="23"/>
                <w:szCs w:val="23"/>
              </w:rPr>
              <w:t>ов</w:t>
            </w:r>
            <w:r w:rsidR="00272EDF" w:rsidRPr="00C06983">
              <w:rPr>
                <w:sz w:val="23"/>
                <w:szCs w:val="23"/>
              </w:rPr>
              <w:t>, магистрант</w:t>
            </w:r>
            <w:r w:rsidRPr="00C06983">
              <w:rPr>
                <w:sz w:val="23"/>
                <w:szCs w:val="23"/>
              </w:rPr>
              <w:t>ов</w:t>
            </w:r>
            <w:r w:rsidR="00272EDF" w:rsidRPr="00C06983">
              <w:rPr>
                <w:sz w:val="23"/>
                <w:szCs w:val="23"/>
              </w:rPr>
              <w:t>, преподавател</w:t>
            </w:r>
            <w:r w:rsidRPr="00C06983">
              <w:rPr>
                <w:sz w:val="23"/>
                <w:szCs w:val="23"/>
              </w:rPr>
              <w:t>ей</w:t>
            </w:r>
            <w:r w:rsidR="00272EDF" w:rsidRPr="00C06983">
              <w:rPr>
                <w:sz w:val="23"/>
                <w:szCs w:val="23"/>
              </w:rPr>
              <w:t xml:space="preserve"> вузов, докторант</w:t>
            </w:r>
            <w:r w:rsidRPr="00C06983">
              <w:rPr>
                <w:sz w:val="23"/>
                <w:szCs w:val="23"/>
              </w:rPr>
              <w:t>ов</w:t>
            </w:r>
            <w:r w:rsidR="00272EDF" w:rsidRPr="00C06983">
              <w:rPr>
                <w:sz w:val="23"/>
                <w:szCs w:val="23"/>
              </w:rPr>
              <w:t>, научны</w:t>
            </w:r>
            <w:r w:rsidRPr="00C06983">
              <w:rPr>
                <w:sz w:val="23"/>
                <w:szCs w:val="23"/>
              </w:rPr>
              <w:t xml:space="preserve">х </w:t>
            </w:r>
            <w:r w:rsidR="00272EDF" w:rsidRPr="00C06983">
              <w:rPr>
                <w:sz w:val="23"/>
                <w:szCs w:val="23"/>
              </w:rPr>
              <w:t>коллектив</w:t>
            </w:r>
            <w:r w:rsidRPr="00C06983">
              <w:rPr>
                <w:sz w:val="23"/>
                <w:szCs w:val="23"/>
              </w:rPr>
              <w:t>ов</w:t>
            </w:r>
            <w:r w:rsidR="00272EDF" w:rsidRPr="00C06983">
              <w:rPr>
                <w:sz w:val="23"/>
                <w:szCs w:val="23"/>
              </w:rPr>
              <w:t xml:space="preserve"> кафедр и лабораторий вузов, студент</w:t>
            </w:r>
            <w:r w:rsidRPr="00C06983">
              <w:rPr>
                <w:sz w:val="23"/>
                <w:szCs w:val="23"/>
              </w:rPr>
              <w:t>ов</w:t>
            </w:r>
            <w:r w:rsidR="00A832BA" w:rsidRPr="00C06983">
              <w:rPr>
                <w:sz w:val="23"/>
                <w:szCs w:val="23"/>
              </w:rPr>
              <w:t>.</w:t>
            </w:r>
            <w:r w:rsidR="00EF24D5" w:rsidRPr="00EF24D5">
              <w:rPr>
                <w:sz w:val="23"/>
                <w:szCs w:val="23"/>
              </w:rPr>
              <w:t xml:space="preserve"> </w:t>
            </w:r>
          </w:p>
          <w:p w:rsidR="00307436" w:rsidRPr="00C06983" w:rsidRDefault="00EF24D5" w:rsidP="007B5BE6">
            <w:pPr>
              <w:pStyle w:val="a6"/>
              <w:ind w:left="0" w:firstLine="709"/>
              <w:jc w:val="both"/>
              <w:rPr>
                <w:sz w:val="23"/>
                <w:szCs w:val="23"/>
              </w:rPr>
            </w:pPr>
            <w:r w:rsidRPr="008E1E73">
              <w:rPr>
                <w:sz w:val="23"/>
                <w:szCs w:val="23"/>
              </w:rPr>
              <w:t>Сборник охватывает широкий спектр научных проблем.</w:t>
            </w:r>
            <w:r w:rsidR="00910A2E">
              <w:rPr>
                <w:sz w:val="23"/>
                <w:szCs w:val="23"/>
              </w:rPr>
              <w:t xml:space="preserve"> </w:t>
            </w:r>
            <w:proofErr w:type="gramStart"/>
            <w:r w:rsidRPr="00EF24D5">
              <w:rPr>
                <w:sz w:val="23"/>
                <w:szCs w:val="23"/>
              </w:rPr>
              <w:t>Принимаются материалы по истории, философии,</w:t>
            </w:r>
            <w:r>
              <w:rPr>
                <w:sz w:val="23"/>
                <w:szCs w:val="23"/>
              </w:rPr>
              <w:t xml:space="preserve"> филологии,</w:t>
            </w:r>
            <w:r w:rsidRPr="00EF24D5">
              <w:rPr>
                <w:sz w:val="23"/>
                <w:szCs w:val="23"/>
              </w:rPr>
              <w:t xml:space="preserve"> культур</w:t>
            </w:r>
            <w:r>
              <w:rPr>
                <w:sz w:val="23"/>
                <w:szCs w:val="23"/>
              </w:rPr>
              <w:t xml:space="preserve">ологии, социологии, педагогике, </w:t>
            </w:r>
            <w:r w:rsidRPr="00EF24D5">
              <w:rPr>
                <w:sz w:val="23"/>
                <w:szCs w:val="23"/>
              </w:rPr>
              <w:t>психологии, праву, русскому языку и культуре речи, экономике</w:t>
            </w:r>
            <w:r w:rsidR="008E1E73">
              <w:rPr>
                <w:sz w:val="23"/>
                <w:szCs w:val="23"/>
              </w:rPr>
              <w:t>, естественным</w:t>
            </w:r>
            <w:r w:rsidR="00910A2E">
              <w:rPr>
                <w:sz w:val="23"/>
                <w:szCs w:val="23"/>
              </w:rPr>
              <w:t xml:space="preserve"> и</w:t>
            </w:r>
            <w:r w:rsidR="008E1E73">
              <w:rPr>
                <w:sz w:val="23"/>
                <w:szCs w:val="23"/>
              </w:rPr>
              <w:t xml:space="preserve"> физико-математическим наукам</w:t>
            </w:r>
            <w:r w:rsidR="00910A2E">
              <w:rPr>
                <w:sz w:val="23"/>
                <w:szCs w:val="23"/>
              </w:rPr>
              <w:t>,</w:t>
            </w:r>
            <w:r w:rsidRPr="00910A2E">
              <w:rPr>
                <w:sz w:val="23"/>
                <w:szCs w:val="23"/>
              </w:rPr>
              <w:t xml:space="preserve"> другим научным направлениям.</w:t>
            </w:r>
            <w:proofErr w:type="gramEnd"/>
          </w:p>
          <w:p w:rsidR="00D96460" w:rsidRPr="00C06983" w:rsidRDefault="00D96460" w:rsidP="00D96460">
            <w:pPr>
              <w:ind w:firstLine="709"/>
              <w:jc w:val="both"/>
              <w:rPr>
                <w:color w:val="FF0000"/>
                <w:sz w:val="23"/>
                <w:szCs w:val="23"/>
              </w:rPr>
            </w:pPr>
            <w:r w:rsidRPr="008E1E73">
              <w:rPr>
                <w:sz w:val="23"/>
                <w:szCs w:val="23"/>
              </w:rPr>
              <w:t xml:space="preserve">Периодичность выхода сборника два раза в год (май, </w:t>
            </w:r>
            <w:r w:rsidR="008E1E73" w:rsidRPr="008E1E73">
              <w:rPr>
                <w:sz w:val="23"/>
                <w:szCs w:val="23"/>
              </w:rPr>
              <w:t>ноябрь</w:t>
            </w:r>
            <w:r w:rsidRPr="008E1E73">
              <w:rPr>
                <w:sz w:val="23"/>
                <w:szCs w:val="23"/>
              </w:rPr>
              <w:t>).</w:t>
            </w:r>
          </w:p>
          <w:p w:rsidR="00A832BA" w:rsidRPr="00194767" w:rsidRDefault="00D96460" w:rsidP="00194767">
            <w:pPr>
              <w:pStyle w:val="a6"/>
              <w:ind w:left="0" w:firstLine="709"/>
              <w:jc w:val="both"/>
              <w:rPr>
                <w:sz w:val="23"/>
                <w:szCs w:val="23"/>
              </w:rPr>
            </w:pPr>
            <w:r w:rsidRPr="00C06983">
              <w:rPr>
                <w:sz w:val="23"/>
                <w:szCs w:val="23"/>
              </w:rPr>
              <w:t>С</w:t>
            </w:r>
            <w:r w:rsidR="00A832BA" w:rsidRPr="00C06983">
              <w:rPr>
                <w:sz w:val="23"/>
                <w:szCs w:val="23"/>
              </w:rPr>
              <w:t xml:space="preserve">борник </w:t>
            </w:r>
            <w:r w:rsidRPr="00C06983">
              <w:rPr>
                <w:sz w:val="23"/>
                <w:szCs w:val="23"/>
              </w:rPr>
              <w:t xml:space="preserve">научных трудов </w:t>
            </w:r>
            <w:r w:rsidRPr="00194767">
              <w:rPr>
                <w:sz w:val="23"/>
                <w:szCs w:val="23"/>
              </w:rPr>
              <w:t xml:space="preserve">публикуется </w:t>
            </w:r>
            <w:r w:rsidR="00A832BA" w:rsidRPr="00C06983">
              <w:rPr>
                <w:sz w:val="23"/>
                <w:szCs w:val="23"/>
              </w:rPr>
              <w:t>с присвоением индексов УДК, ББ</w:t>
            </w:r>
            <w:r w:rsidR="00041991" w:rsidRPr="00C06983">
              <w:rPr>
                <w:sz w:val="23"/>
                <w:szCs w:val="23"/>
              </w:rPr>
              <w:t>К</w:t>
            </w:r>
            <w:r w:rsidR="00A832BA" w:rsidRPr="00C06983">
              <w:rPr>
                <w:sz w:val="23"/>
                <w:szCs w:val="23"/>
              </w:rPr>
              <w:t xml:space="preserve"> и международного станд</w:t>
            </w:r>
            <w:r w:rsidRPr="00C06983">
              <w:rPr>
                <w:sz w:val="23"/>
                <w:szCs w:val="23"/>
              </w:rPr>
              <w:t>артного книжного номера (ISBN) и размещается на страницах</w:t>
            </w:r>
            <w:r w:rsidR="00C06983">
              <w:rPr>
                <w:sz w:val="23"/>
                <w:szCs w:val="23"/>
              </w:rPr>
              <w:t xml:space="preserve"> научной</w:t>
            </w:r>
            <w:r w:rsidRPr="00C06983">
              <w:rPr>
                <w:sz w:val="23"/>
                <w:szCs w:val="23"/>
              </w:rPr>
              <w:t xml:space="preserve"> электронной библиотеки </w:t>
            </w:r>
            <w:r w:rsidR="00C06983" w:rsidRPr="00194767">
              <w:rPr>
                <w:sz w:val="23"/>
                <w:szCs w:val="23"/>
                <w:highlight w:val="yellow"/>
              </w:rPr>
              <w:t>eLIBRARY.RU.</w:t>
            </w:r>
            <w:r w:rsidR="00EF24D5" w:rsidRPr="00194767">
              <w:rPr>
                <w:sz w:val="23"/>
                <w:szCs w:val="23"/>
              </w:rPr>
              <w:t xml:space="preserve"> </w:t>
            </w:r>
          </w:p>
          <w:p w:rsidR="008F3795" w:rsidRPr="00C06983" w:rsidRDefault="008F3795" w:rsidP="00A832BA">
            <w:pPr>
              <w:ind w:firstLine="709"/>
              <w:jc w:val="both"/>
              <w:rPr>
                <w:color w:val="FF0000"/>
                <w:sz w:val="23"/>
                <w:szCs w:val="23"/>
              </w:rPr>
            </w:pPr>
            <w:r>
              <w:t>Рассылка экземпляров сборника осуществляется в библиотеки крупных город России, ближнего и дальнего зарубежья.</w:t>
            </w:r>
          </w:p>
          <w:p w:rsidR="00272EDF" w:rsidRPr="00910A2E" w:rsidRDefault="00A832BA" w:rsidP="00910A2E">
            <w:pPr>
              <w:ind w:firstLine="709"/>
              <w:jc w:val="both"/>
              <w:rPr>
                <w:sz w:val="23"/>
                <w:szCs w:val="23"/>
                <w:u w:val="single"/>
              </w:rPr>
            </w:pPr>
            <w:r w:rsidRPr="00C06983">
              <w:rPr>
                <w:sz w:val="23"/>
                <w:szCs w:val="23"/>
              </w:rPr>
              <w:t xml:space="preserve">С более подробной информацией можно ознакомиться на сайте </w:t>
            </w:r>
            <w:hyperlink r:id="rId7" w:history="1">
              <w:r w:rsidRPr="00C06983">
                <w:rPr>
                  <w:rStyle w:val="a5"/>
                  <w:color w:val="auto"/>
                  <w:sz w:val="23"/>
                  <w:szCs w:val="23"/>
                </w:rPr>
                <w:t>http://asu.edu.ru/universitet/1062-institut-nepreryvnogo-obrazovaniia.html</w:t>
              </w:r>
            </w:hyperlink>
            <w:r w:rsidRPr="00C06983">
              <w:rPr>
                <w:sz w:val="23"/>
                <w:szCs w:val="23"/>
              </w:rPr>
              <w:t xml:space="preserve"> в разделе «Проект «Открытое образование», а также по телефону </w:t>
            </w:r>
            <w:r w:rsidRPr="00C06983">
              <w:rPr>
                <w:b/>
                <w:sz w:val="23"/>
                <w:szCs w:val="23"/>
              </w:rPr>
              <w:t>(8512) 47-68-61.</w:t>
            </w:r>
          </w:p>
          <w:p w:rsidR="00A832BA" w:rsidRPr="00C06983" w:rsidRDefault="00A832BA" w:rsidP="00272EDF">
            <w:pPr>
              <w:pStyle w:val="a6"/>
              <w:ind w:left="34" w:firstLine="709"/>
              <w:jc w:val="center"/>
              <w:rPr>
                <w:b/>
                <w:bCs/>
                <w:sz w:val="23"/>
                <w:szCs w:val="23"/>
                <w:bdr w:val="none" w:sz="0" w:space="0" w:color="auto" w:frame="1"/>
              </w:rPr>
            </w:pPr>
            <w:r w:rsidRPr="00C06983">
              <w:rPr>
                <w:rStyle w:val="a7"/>
                <w:sz w:val="23"/>
                <w:szCs w:val="23"/>
                <w:bdr w:val="none" w:sz="0" w:space="0" w:color="auto" w:frame="1"/>
              </w:rPr>
              <w:t>Условия участия</w:t>
            </w:r>
          </w:p>
          <w:p w:rsidR="00D96460" w:rsidRPr="00C06983" w:rsidRDefault="00A832BA" w:rsidP="00D96460">
            <w:pPr>
              <w:widowControl w:val="0"/>
              <w:autoSpaceDE w:val="0"/>
              <w:autoSpaceDN w:val="0"/>
              <w:adjustRightInd w:val="0"/>
              <w:ind w:firstLine="709"/>
              <w:jc w:val="both"/>
              <w:rPr>
                <w:sz w:val="23"/>
                <w:szCs w:val="23"/>
              </w:rPr>
            </w:pPr>
            <w:r w:rsidRPr="00C06983">
              <w:rPr>
                <w:sz w:val="23"/>
                <w:szCs w:val="23"/>
              </w:rPr>
              <w:t xml:space="preserve">Стоимость публикации </w:t>
            </w:r>
            <w:r w:rsidRPr="00910A2E">
              <w:rPr>
                <w:sz w:val="23"/>
                <w:szCs w:val="23"/>
              </w:rPr>
              <w:t xml:space="preserve">составляет </w:t>
            </w:r>
            <w:r w:rsidR="00221ADE" w:rsidRPr="00910A2E">
              <w:rPr>
                <w:b/>
                <w:sz w:val="23"/>
                <w:szCs w:val="23"/>
              </w:rPr>
              <w:t>150</w:t>
            </w:r>
            <w:r w:rsidRPr="00910A2E">
              <w:rPr>
                <w:sz w:val="23"/>
                <w:szCs w:val="23"/>
              </w:rPr>
              <w:t xml:space="preserve"> рублей за 1 полную (неполную) страницу. </w:t>
            </w:r>
            <w:r w:rsidR="00D96460" w:rsidRPr="00910A2E">
              <w:rPr>
                <w:sz w:val="23"/>
                <w:szCs w:val="23"/>
              </w:rPr>
              <w:t xml:space="preserve">Электронная версия сборника будет доступна для скачивания в течение 10ти </w:t>
            </w:r>
            <w:r w:rsidR="00D96460" w:rsidRPr="00C06983">
              <w:rPr>
                <w:sz w:val="23"/>
                <w:szCs w:val="23"/>
              </w:rPr>
              <w:t xml:space="preserve">рабочих дней на сайте </w:t>
            </w:r>
            <w:hyperlink r:id="rId8" w:history="1">
              <w:r w:rsidR="00D96460" w:rsidRPr="00C06983">
                <w:rPr>
                  <w:rStyle w:val="a5"/>
                  <w:sz w:val="23"/>
                  <w:szCs w:val="23"/>
                </w:rPr>
                <w:t>http://asu.edu.ru/universitet/1062-institut-nepreryvnogo-obrazovaniia.html</w:t>
              </w:r>
            </w:hyperlink>
            <w:r w:rsidR="00D96460" w:rsidRPr="00C06983">
              <w:rPr>
                <w:sz w:val="23"/>
                <w:szCs w:val="23"/>
              </w:rPr>
              <w:t xml:space="preserve"> в разделе «Проект «Открытое образование». </w:t>
            </w:r>
          </w:p>
          <w:p w:rsidR="00D96460" w:rsidRDefault="00D96460" w:rsidP="00A832BA">
            <w:pPr>
              <w:widowControl w:val="0"/>
              <w:autoSpaceDE w:val="0"/>
              <w:autoSpaceDN w:val="0"/>
              <w:adjustRightInd w:val="0"/>
              <w:ind w:firstLine="709"/>
              <w:jc w:val="both"/>
              <w:rPr>
                <w:sz w:val="23"/>
                <w:szCs w:val="23"/>
              </w:rPr>
            </w:pPr>
            <w:r w:rsidRPr="00C06983">
              <w:rPr>
                <w:sz w:val="23"/>
                <w:szCs w:val="23"/>
              </w:rPr>
              <w:t xml:space="preserve">При необходимости получения печатного экземпляра сборника его стоимость составляет дополнительно </w:t>
            </w:r>
            <w:r w:rsidRPr="001B39DF">
              <w:rPr>
                <w:b/>
                <w:sz w:val="23"/>
                <w:szCs w:val="23"/>
              </w:rPr>
              <w:t>450</w:t>
            </w:r>
            <w:r w:rsidRPr="001B39DF">
              <w:rPr>
                <w:b/>
                <w:color w:val="FF0000"/>
                <w:sz w:val="23"/>
                <w:szCs w:val="23"/>
              </w:rPr>
              <w:t xml:space="preserve"> </w:t>
            </w:r>
            <w:r w:rsidRPr="00C06983">
              <w:rPr>
                <w:sz w:val="23"/>
                <w:szCs w:val="23"/>
              </w:rPr>
              <w:t>руб.</w:t>
            </w:r>
            <w:r w:rsidR="00910A2E">
              <w:rPr>
                <w:sz w:val="23"/>
                <w:szCs w:val="23"/>
              </w:rPr>
              <w:t xml:space="preserve"> за 1 сборник.</w:t>
            </w:r>
          </w:p>
          <w:p w:rsidR="00672355" w:rsidRPr="00910A2E" w:rsidRDefault="00D96460" w:rsidP="00910A2E">
            <w:pPr>
              <w:widowControl w:val="0"/>
              <w:autoSpaceDE w:val="0"/>
              <w:autoSpaceDN w:val="0"/>
              <w:adjustRightInd w:val="0"/>
              <w:ind w:firstLine="709"/>
              <w:jc w:val="both"/>
              <w:rPr>
                <w:sz w:val="23"/>
                <w:szCs w:val="23"/>
              </w:rPr>
            </w:pPr>
            <w:r w:rsidRPr="00C06983">
              <w:rPr>
                <w:sz w:val="23"/>
                <w:szCs w:val="23"/>
              </w:rPr>
              <w:t>Рассылка сборника осуществляется за счет средств автора и составляет дополнительно</w:t>
            </w:r>
            <w:r w:rsidRPr="00910A2E">
              <w:rPr>
                <w:sz w:val="23"/>
                <w:szCs w:val="23"/>
              </w:rPr>
              <w:t xml:space="preserve"> </w:t>
            </w:r>
            <w:r w:rsidRPr="001B39DF">
              <w:rPr>
                <w:b/>
                <w:sz w:val="23"/>
                <w:szCs w:val="23"/>
              </w:rPr>
              <w:t>150</w:t>
            </w:r>
            <w:r w:rsidRPr="00910A2E">
              <w:rPr>
                <w:sz w:val="23"/>
                <w:szCs w:val="23"/>
              </w:rPr>
              <w:t xml:space="preserve"> </w:t>
            </w:r>
            <w:r w:rsidRPr="00C06983">
              <w:rPr>
                <w:sz w:val="23"/>
                <w:szCs w:val="23"/>
              </w:rPr>
              <w:t>руб.</w:t>
            </w:r>
          </w:p>
          <w:p w:rsidR="00A832BA" w:rsidRDefault="00A832BA" w:rsidP="00A832BA">
            <w:pPr>
              <w:widowControl w:val="0"/>
              <w:autoSpaceDE w:val="0"/>
              <w:autoSpaceDN w:val="0"/>
              <w:adjustRightInd w:val="0"/>
              <w:ind w:firstLine="709"/>
              <w:jc w:val="both"/>
              <w:rPr>
                <w:sz w:val="23"/>
                <w:szCs w:val="23"/>
              </w:rPr>
            </w:pPr>
            <w:r w:rsidRPr="00C06983">
              <w:rPr>
                <w:b/>
                <w:sz w:val="23"/>
                <w:szCs w:val="23"/>
              </w:rPr>
              <w:t>Реквизиты для оплаты:</w:t>
            </w:r>
            <w:r w:rsidRPr="00C06983">
              <w:rPr>
                <w:sz w:val="23"/>
                <w:szCs w:val="23"/>
              </w:rPr>
              <w:t xml:space="preserve"> </w:t>
            </w:r>
          </w:p>
          <w:p w:rsidR="008F3795" w:rsidRPr="00C06983" w:rsidRDefault="008F3795" w:rsidP="00A832BA">
            <w:pPr>
              <w:widowControl w:val="0"/>
              <w:autoSpaceDE w:val="0"/>
              <w:autoSpaceDN w:val="0"/>
              <w:adjustRightInd w:val="0"/>
              <w:ind w:firstLine="709"/>
              <w:jc w:val="both"/>
              <w:rPr>
                <w:sz w:val="23"/>
                <w:szCs w:val="23"/>
              </w:rPr>
            </w:pPr>
          </w:p>
          <w:tbl>
            <w:tblPr>
              <w:tblStyle w:val="ac"/>
              <w:tblW w:w="0" w:type="auto"/>
              <w:tblLook w:val="04A0" w:firstRow="1" w:lastRow="0" w:firstColumn="1" w:lastColumn="0" w:noHBand="0" w:noVBand="1"/>
            </w:tblPr>
            <w:tblGrid>
              <w:gridCol w:w="10826"/>
            </w:tblGrid>
            <w:tr w:rsidR="00FD7C83" w:rsidRPr="00C06983" w:rsidTr="00FD7C83">
              <w:tc>
                <w:tcPr>
                  <w:tcW w:w="10826" w:type="dxa"/>
                </w:tcPr>
                <w:p w:rsidR="00FD7C83" w:rsidRPr="00C06983" w:rsidRDefault="00FD7C83" w:rsidP="001B39DF">
                  <w:pPr>
                    <w:jc w:val="both"/>
                    <w:rPr>
                      <w:sz w:val="23"/>
                      <w:szCs w:val="23"/>
                    </w:rPr>
                  </w:pPr>
                  <w:r w:rsidRPr="00C06983">
                    <w:rPr>
                      <w:sz w:val="23"/>
                      <w:szCs w:val="23"/>
                    </w:rPr>
                    <w:t xml:space="preserve">ФГБОУ </w:t>
                  </w:r>
                  <w:proofErr w:type="gramStart"/>
                  <w:r w:rsidRPr="00C06983">
                    <w:rPr>
                      <w:sz w:val="23"/>
                      <w:szCs w:val="23"/>
                    </w:rPr>
                    <w:t>ВО</w:t>
                  </w:r>
                  <w:proofErr w:type="gramEnd"/>
                  <w:r w:rsidRPr="00C06983">
                    <w:rPr>
                      <w:sz w:val="23"/>
                      <w:szCs w:val="23"/>
                    </w:rPr>
                    <w:t xml:space="preserve"> «Астраханский государственный университет» в лице </w:t>
                  </w:r>
                  <w:proofErr w:type="spellStart"/>
                  <w:r w:rsidRPr="00C06983">
                    <w:rPr>
                      <w:sz w:val="23"/>
                      <w:szCs w:val="23"/>
                    </w:rPr>
                    <w:t>и.о</w:t>
                  </w:r>
                  <w:proofErr w:type="spellEnd"/>
                  <w:r w:rsidRPr="00C06983">
                    <w:rPr>
                      <w:sz w:val="23"/>
                      <w:szCs w:val="23"/>
                    </w:rPr>
                    <w:t>. ректора</w:t>
                  </w:r>
                  <w:r w:rsidR="001B39DF">
                    <w:rPr>
                      <w:sz w:val="23"/>
                      <w:szCs w:val="23"/>
                    </w:rPr>
                    <w:t xml:space="preserve"> К</w:t>
                  </w:r>
                  <w:r w:rsidRPr="00C06983">
                    <w:rPr>
                      <w:sz w:val="23"/>
                      <w:szCs w:val="23"/>
                    </w:rPr>
                    <w:t>.</w:t>
                  </w:r>
                  <w:r w:rsidR="001B39DF">
                    <w:rPr>
                      <w:sz w:val="23"/>
                      <w:szCs w:val="23"/>
                    </w:rPr>
                    <w:t>А</w:t>
                  </w:r>
                  <w:r w:rsidRPr="00C06983">
                    <w:rPr>
                      <w:sz w:val="23"/>
                      <w:szCs w:val="23"/>
                    </w:rPr>
                    <w:t xml:space="preserve">. </w:t>
                  </w:r>
                  <w:r w:rsidR="001B39DF">
                    <w:rPr>
                      <w:sz w:val="23"/>
                      <w:szCs w:val="23"/>
                    </w:rPr>
                    <w:t>Маркелова</w:t>
                  </w:r>
                  <w:r w:rsidRPr="00C06983">
                    <w:rPr>
                      <w:sz w:val="23"/>
                      <w:szCs w:val="23"/>
                    </w:rPr>
                    <w:t>, действующего на основании приказа Министерства образования и науки РФ от 0</w:t>
                  </w:r>
                  <w:r w:rsidR="001B39DF">
                    <w:rPr>
                      <w:sz w:val="23"/>
                      <w:szCs w:val="23"/>
                    </w:rPr>
                    <w:t>5</w:t>
                  </w:r>
                  <w:r w:rsidRPr="00C06983">
                    <w:rPr>
                      <w:sz w:val="23"/>
                      <w:szCs w:val="23"/>
                    </w:rPr>
                    <w:t>.0</w:t>
                  </w:r>
                  <w:r w:rsidR="001B39DF">
                    <w:rPr>
                      <w:sz w:val="23"/>
                      <w:szCs w:val="23"/>
                    </w:rPr>
                    <w:t>2</w:t>
                  </w:r>
                  <w:r w:rsidRPr="00C06983">
                    <w:rPr>
                      <w:sz w:val="23"/>
                      <w:szCs w:val="23"/>
                    </w:rPr>
                    <w:t>.201</w:t>
                  </w:r>
                  <w:r w:rsidR="001B39DF">
                    <w:rPr>
                      <w:sz w:val="23"/>
                      <w:szCs w:val="23"/>
                    </w:rPr>
                    <w:t>8</w:t>
                  </w:r>
                  <w:r w:rsidRPr="00C06983">
                    <w:rPr>
                      <w:sz w:val="23"/>
                      <w:szCs w:val="23"/>
                    </w:rPr>
                    <w:t xml:space="preserve"> года №  12-07-03/</w:t>
                  </w:r>
                  <w:r w:rsidR="001B39DF">
                    <w:rPr>
                      <w:sz w:val="23"/>
                      <w:szCs w:val="23"/>
                    </w:rPr>
                    <w:t>10</w:t>
                  </w:r>
                </w:p>
              </w:tc>
            </w:tr>
            <w:tr w:rsidR="00FD7C83" w:rsidRPr="00C06983" w:rsidTr="00FD7C83">
              <w:tc>
                <w:tcPr>
                  <w:tcW w:w="10826" w:type="dxa"/>
                </w:tcPr>
                <w:p w:rsidR="00FD7C83" w:rsidRPr="00C06983" w:rsidRDefault="00FD7C83" w:rsidP="004B5171">
                  <w:pPr>
                    <w:rPr>
                      <w:sz w:val="23"/>
                      <w:szCs w:val="23"/>
                    </w:rPr>
                  </w:pPr>
                  <w:r w:rsidRPr="00C06983">
                    <w:rPr>
                      <w:sz w:val="23"/>
                      <w:szCs w:val="23"/>
                    </w:rPr>
                    <w:t>БИК: 041203001</w:t>
                  </w:r>
                </w:p>
              </w:tc>
            </w:tr>
            <w:tr w:rsidR="00FD7C83" w:rsidRPr="00C06983" w:rsidTr="00FD7C83">
              <w:tc>
                <w:tcPr>
                  <w:tcW w:w="10826" w:type="dxa"/>
                </w:tcPr>
                <w:p w:rsidR="00FD7C83" w:rsidRPr="00C06983" w:rsidRDefault="00FD7C83" w:rsidP="004B5171">
                  <w:pPr>
                    <w:rPr>
                      <w:sz w:val="23"/>
                      <w:szCs w:val="23"/>
                    </w:rPr>
                  </w:pPr>
                  <w:r w:rsidRPr="00C06983">
                    <w:rPr>
                      <w:sz w:val="23"/>
                      <w:szCs w:val="23"/>
                    </w:rPr>
                    <w:t>ИНН: 3016009269</w:t>
                  </w:r>
                </w:p>
              </w:tc>
            </w:tr>
            <w:tr w:rsidR="00FD7C83" w:rsidRPr="00C06983" w:rsidTr="00FD7C83">
              <w:tc>
                <w:tcPr>
                  <w:tcW w:w="10826" w:type="dxa"/>
                </w:tcPr>
                <w:p w:rsidR="00FD7C83" w:rsidRPr="00C06983" w:rsidRDefault="00FD7C83" w:rsidP="004B5171">
                  <w:pPr>
                    <w:rPr>
                      <w:sz w:val="23"/>
                      <w:szCs w:val="23"/>
                    </w:rPr>
                  </w:pPr>
                  <w:r w:rsidRPr="00C06983">
                    <w:rPr>
                      <w:sz w:val="23"/>
                      <w:szCs w:val="23"/>
                    </w:rPr>
                    <w:t>УФК по Астраханской области (Астраханский государственный университет)</w:t>
                  </w:r>
                </w:p>
              </w:tc>
            </w:tr>
            <w:tr w:rsidR="00FD7C83" w:rsidRPr="00C06983" w:rsidTr="00FD7C83">
              <w:tc>
                <w:tcPr>
                  <w:tcW w:w="10826" w:type="dxa"/>
                </w:tcPr>
                <w:p w:rsidR="00FD7C83" w:rsidRPr="00C06983" w:rsidRDefault="00FD7C83" w:rsidP="004B5171">
                  <w:pPr>
                    <w:rPr>
                      <w:sz w:val="23"/>
                      <w:szCs w:val="23"/>
                    </w:rPr>
                  </w:pPr>
                  <w:r w:rsidRPr="00C06983">
                    <w:rPr>
                      <w:sz w:val="23"/>
                      <w:szCs w:val="23"/>
                    </w:rPr>
                    <w:lastRenderedPageBreak/>
                    <w:t>Банк: Отделение Астрахань г. Астрахань</w:t>
                  </w:r>
                </w:p>
              </w:tc>
            </w:tr>
            <w:tr w:rsidR="00FD7C83" w:rsidRPr="00C06983" w:rsidTr="00FD7C83">
              <w:tc>
                <w:tcPr>
                  <w:tcW w:w="10826" w:type="dxa"/>
                </w:tcPr>
                <w:p w:rsidR="00FD7C83" w:rsidRPr="00C06983" w:rsidRDefault="00FD7C83" w:rsidP="004B5171">
                  <w:pPr>
                    <w:rPr>
                      <w:sz w:val="23"/>
                      <w:szCs w:val="23"/>
                    </w:rPr>
                  </w:pPr>
                  <w:r w:rsidRPr="00C06983">
                    <w:rPr>
                      <w:sz w:val="23"/>
                      <w:szCs w:val="23"/>
                    </w:rPr>
                    <w:t>Расчетный счет: 40501810400002000002</w:t>
                  </w:r>
                </w:p>
              </w:tc>
            </w:tr>
            <w:tr w:rsidR="00FD7C83" w:rsidRPr="00C06983" w:rsidTr="00FD7C83">
              <w:tc>
                <w:tcPr>
                  <w:tcW w:w="10826" w:type="dxa"/>
                </w:tcPr>
                <w:p w:rsidR="00FD7C83" w:rsidRPr="00C06983" w:rsidRDefault="00FD7C83" w:rsidP="004B5171">
                  <w:pPr>
                    <w:rPr>
                      <w:sz w:val="23"/>
                      <w:szCs w:val="23"/>
                    </w:rPr>
                  </w:pPr>
                  <w:r w:rsidRPr="00C06983">
                    <w:rPr>
                      <w:sz w:val="23"/>
                      <w:szCs w:val="23"/>
                    </w:rPr>
                    <w:t>Лицевой счет: 20256Ц14780</w:t>
                  </w:r>
                </w:p>
              </w:tc>
            </w:tr>
            <w:tr w:rsidR="00FD7C83" w:rsidRPr="00C06983" w:rsidTr="00FD7C83">
              <w:tc>
                <w:tcPr>
                  <w:tcW w:w="10826" w:type="dxa"/>
                </w:tcPr>
                <w:p w:rsidR="00FD7C83" w:rsidRPr="00C06983" w:rsidRDefault="00FD7C83" w:rsidP="004B5171">
                  <w:pPr>
                    <w:rPr>
                      <w:sz w:val="23"/>
                      <w:szCs w:val="23"/>
                    </w:rPr>
                  </w:pPr>
                  <w:r w:rsidRPr="00C06983">
                    <w:rPr>
                      <w:sz w:val="23"/>
                      <w:szCs w:val="23"/>
                    </w:rPr>
                    <w:t>Код ТОФК: 2500</w:t>
                  </w:r>
                </w:p>
              </w:tc>
            </w:tr>
            <w:tr w:rsidR="00FD7C83" w:rsidRPr="00C06983" w:rsidTr="00FD7C83">
              <w:tc>
                <w:tcPr>
                  <w:tcW w:w="10826" w:type="dxa"/>
                </w:tcPr>
                <w:p w:rsidR="00FD7C83" w:rsidRPr="00C06983" w:rsidRDefault="00FD7C83" w:rsidP="004B5171">
                  <w:pPr>
                    <w:rPr>
                      <w:sz w:val="23"/>
                      <w:szCs w:val="23"/>
                    </w:rPr>
                  </w:pPr>
                  <w:r w:rsidRPr="00C06983">
                    <w:rPr>
                      <w:sz w:val="23"/>
                      <w:szCs w:val="23"/>
                    </w:rPr>
                    <w:t>ОКТМО: 12701000</w:t>
                  </w:r>
                </w:p>
              </w:tc>
            </w:tr>
            <w:tr w:rsidR="00FD7C83" w:rsidRPr="00C06983" w:rsidTr="00FD7C83">
              <w:tc>
                <w:tcPr>
                  <w:tcW w:w="10826" w:type="dxa"/>
                </w:tcPr>
                <w:p w:rsidR="00FD7C83" w:rsidRPr="00C06983" w:rsidRDefault="00FD7C83" w:rsidP="004B5171">
                  <w:pPr>
                    <w:rPr>
                      <w:sz w:val="23"/>
                      <w:szCs w:val="23"/>
                    </w:rPr>
                  </w:pPr>
                  <w:r w:rsidRPr="00C06983">
                    <w:rPr>
                      <w:sz w:val="23"/>
                      <w:szCs w:val="23"/>
                    </w:rPr>
                    <w:t>КБК: 00000000000000000130</w:t>
                  </w:r>
                </w:p>
              </w:tc>
            </w:tr>
          </w:tbl>
          <w:p w:rsidR="00A832BA" w:rsidRPr="00910A2E" w:rsidRDefault="00A832BA" w:rsidP="00FD05A3">
            <w:pPr>
              <w:pStyle w:val="a3"/>
              <w:ind w:firstLine="709"/>
              <w:rPr>
                <w:b/>
                <w:sz w:val="23"/>
                <w:szCs w:val="23"/>
              </w:rPr>
            </w:pPr>
            <w:r w:rsidRPr="00C06983">
              <w:rPr>
                <w:b/>
                <w:sz w:val="23"/>
                <w:szCs w:val="23"/>
              </w:rPr>
              <w:t xml:space="preserve">Назначение платежа: </w:t>
            </w:r>
            <w:r w:rsidR="00D96460" w:rsidRPr="00C06983">
              <w:rPr>
                <w:b/>
                <w:sz w:val="23"/>
                <w:szCs w:val="23"/>
              </w:rPr>
              <w:t>публикация в сборнике</w:t>
            </w:r>
            <w:r w:rsidRPr="00C06983">
              <w:rPr>
                <w:b/>
                <w:sz w:val="23"/>
                <w:szCs w:val="23"/>
              </w:rPr>
              <w:t xml:space="preserve"> «Наука и </w:t>
            </w:r>
            <w:r w:rsidR="00D96460" w:rsidRPr="00C06983">
              <w:rPr>
                <w:b/>
                <w:sz w:val="23"/>
                <w:szCs w:val="23"/>
              </w:rPr>
              <w:t xml:space="preserve">практика в </w:t>
            </w:r>
            <w:r w:rsidR="00D96460" w:rsidRPr="00C06983">
              <w:rPr>
                <w:b/>
                <w:sz w:val="23"/>
                <w:szCs w:val="23"/>
                <w:lang w:val="en-US"/>
              </w:rPr>
              <w:t>XXI</w:t>
            </w:r>
            <w:r w:rsidR="00D96460" w:rsidRPr="00C06983">
              <w:rPr>
                <w:b/>
                <w:sz w:val="23"/>
                <w:szCs w:val="23"/>
              </w:rPr>
              <w:t xml:space="preserve"> веке</w:t>
            </w:r>
            <w:r w:rsidRPr="00C06983">
              <w:rPr>
                <w:b/>
                <w:sz w:val="23"/>
                <w:szCs w:val="23"/>
              </w:rPr>
              <w:t>»</w:t>
            </w:r>
            <w:r w:rsidR="00910A2E">
              <w:rPr>
                <w:b/>
                <w:sz w:val="23"/>
                <w:szCs w:val="23"/>
              </w:rPr>
              <w:t xml:space="preserve">, выпуск </w:t>
            </w:r>
            <w:r w:rsidR="00910A2E">
              <w:rPr>
                <w:b/>
                <w:sz w:val="23"/>
                <w:szCs w:val="23"/>
                <w:lang w:val="en-US"/>
              </w:rPr>
              <w:t>I</w:t>
            </w:r>
          </w:p>
          <w:p w:rsidR="00A832BA" w:rsidRPr="00C06983" w:rsidRDefault="00910A2E" w:rsidP="00910A2E">
            <w:pPr>
              <w:widowControl w:val="0"/>
              <w:autoSpaceDE w:val="0"/>
              <w:autoSpaceDN w:val="0"/>
              <w:adjustRightInd w:val="0"/>
              <w:ind w:firstLine="709"/>
              <w:jc w:val="both"/>
              <w:rPr>
                <w:sz w:val="23"/>
                <w:szCs w:val="23"/>
              </w:rPr>
            </w:pPr>
            <w:r>
              <w:rPr>
                <w:sz w:val="23"/>
                <w:szCs w:val="23"/>
              </w:rPr>
              <w:t>Материалы для публикации, анкеты участников и сканы о</w:t>
            </w:r>
            <w:r w:rsidR="00A832BA" w:rsidRPr="00C06983">
              <w:rPr>
                <w:sz w:val="23"/>
                <w:szCs w:val="23"/>
              </w:rPr>
              <w:t>плаченн</w:t>
            </w:r>
            <w:r>
              <w:rPr>
                <w:sz w:val="23"/>
                <w:szCs w:val="23"/>
              </w:rPr>
              <w:t>ых</w:t>
            </w:r>
            <w:r w:rsidR="00A832BA" w:rsidRPr="00C06983">
              <w:rPr>
                <w:sz w:val="23"/>
                <w:szCs w:val="23"/>
              </w:rPr>
              <w:t xml:space="preserve"> квитанци</w:t>
            </w:r>
            <w:r>
              <w:rPr>
                <w:sz w:val="23"/>
                <w:szCs w:val="23"/>
              </w:rPr>
              <w:t xml:space="preserve">й присылать на </w:t>
            </w:r>
            <w:r w:rsidR="00A832BA" w:rsidRPr="00C06983">
              <w:rPr>
                <w:sz w:val="23"/>
                <w:szCs w:val="23"/>
              </w:rPr>
              <w:t>электронн</w:t>
            </w:r>
            <w:r>
              <w:rPr>
                <w:sz w:val="23"/>
                <w:szCs w:val="23"/>
              </w:rPr>
              <w:t>ую</w:t>
            </w:r>
            <w:r w:rsidR="00A832BA" w:rsidRPr="00C06983">
              <w:rPr>
                <w:sz w:val="23"/>
                <w:szCs w:val="23"/>
              </w:rPr>
              <w:t xml:space="preserve"> почт</w:t>
            </w:r>
            <w:r>
              <w:rPr>
                <w:sz w:val="23"/>
                <w:szCs w:val="23"/>
              </w:rPr>
              <w:t>у</w:t>
            </w:r>
            <w:r w:rsidR="00A832BA" w:rsidRPr="00C06983">
              <w:rPr>
                <w:sz w:val="23"/>
                <w:szCs w:val="23"/>
              </w:rPr>
              <w:t xml:space="preserve"> </w:t>
            </w:r>
            <w:hyperlink r:id="rId9" w:history="1">
              <w:r w:rsidR="00A832BA" w:rsidRPr="00C06983">
                <w:rPr>
                  <w:rStyle w:val="a5"/>
                  <w:color w:val="315EFB"/>
                  <w:sz w:val="23"/>
                  <w:szCs w:val="23"/>
                  <w:shd w:val="clear" w:color="auto" w:fill="FFFFFF"/>
                </w:rPr>
                <w:t>konference2017@rambler.ru</w:t>
              </w:r>
            </w:hyperlink>
          </w:p>
          <w:p w:rsidR="00A832BA" w:rsidRPr="00C06983" w:rsidRDefault="00A832BA" w:rsidP="00A832BA">
            <w:pPr>
              <w:widowControl w:val="0"/>
              <w:autoSpaceDE w:val="0"/>
              <w:autoSpaceDN w:val="0"/>
              <w:adjustRightInd w:val="0"/>
              <w:ind w:firstLine="709"/>
              <w:jc w:val="both"/>
              <w:rPr>
                <w:color w:val="FF0000"/>
                <w:sz w:val="23"/>
                <w:szCs w:val="23"/>
              </w:rPr>
            </w:pPr>
            <w:r w:rsidRPr="00C06983">
              <w:rPr>
                <w:sz w:val="23"/>
                <w:szCs w:val="23"/>
              </w:rPr>
              <w:t xml:space="preserve">Оплата должна быть произведена </w:t>
            </w:r>
            <w:r w:rsidRPr="00910A2E">
              <w:rPr>
                <w:sz w:val="23"/>
                <w:szCs w:val="23"/>
              </w:rPr>
              <w:t xml:space="preserve">до </w:t>
            </w:r>
            <w:r w:rsidR="00910A2E" w:rsidRPr="00D5099E">
              <w:rPr>
                <w:b/>
                <w:sz w:val="23"/>
                <w:szCs w:val="23"/>
              </w:rPr>
              <w:t>01</w:t>
            </w:r>
            <w:r w:rsidRPr="00D5099E">
              <w:rPr>
                <w:b/>
                <w:sz w:val="23"/>
                <w:szCs w:val="23"/>
              </w:rPr>
              <w:t>.</w:t>
            </w:r>
            <w:r w:rsidR="00910A2E" w:rsidRPr="00D5099E">
              <w:rPr>
                <w:b/>
                <w:sz w:val="23"/>
                <w:szCs w:val="23"/>
              </w:rPr>
              <w:t>05</w:t>
            </w:r>
            <w:r w:rsidRPr="00D5099E">
              <w:rPr>
                <w:b/>
                <w:sz w:val="23"/>
                <w:szCs w:val="23"/>
              </w:rPr>
              <w:t>. 201</w:t>
            </w:r>
            <w:r w:rsidR="00FD7C83" w:rsidRPr="00D5099E">
              <w:rPr>
                <w:b/>
                <w:sz w:val="23"/>
                <w:szCs w:val="23"/>
              </w:rPr>
              <w:t>8</w:t>
            </w:r>
            <w:r w:rsidRPr="00D5099E">
              <w:rPr>
                <w:b/>
                <w:sz w:val="23"/>
                <w:szCs w:val="23"/>
              </w:rPr>
              <w:t xml:space="preserve"> г.</w:t>
            </w:r>
            <w:r w:rsidR="00FD05A3" w:rsidRPr="00194767">
              <w:rPr>
                <w:sz w:val="23"/>
                <w:szCs w:val="23"/>
              </w:rPr>
              <w:t xml:space="preserve"> включительно.</w:t>
            </w:r>
          </w:p>
          <w:p w:rsidR="00A832BA" w:rsidRPr="00C06983" w:rsidRDefault="00A832BA" w:rsidP="00A832BA">
            <w:pPr>
              <w:widowControl w:val="0"/>
              <w:autoSpaceDE w:val="0"/>
              <w:autoSpaceDN w:val="0"/>
              <w:adjustRightInd w:val="0"/>
              <w:ind w:firstLine="709"/>
              <w:jc w:val="both"/>
              <w:rPr>
                <w:sz w:val="23"/>
                <w:szCs w:val="23"/>
              </w:rPr>
            </w:pPr>
            <w:r w:rsidRPr="00C06983">
              <w:rPr>
                <w:sz w:val="23"/>
                <w:szCs w:val="23"/>
              </w:rPr>
              <w:t xml:space="preserve">Официальный язык конференции: </w:t>
            </w:r>
            <w:r w:rsidRPr="00C06983">
              <w:rPr>
                <w:i/>
                <w:sz w:val="23"/>
                <w:szCs w:val="23"/>
              </w:rPr>
              <w:t>русский.</w:t>
            </w:r>
          </w:p>
          <w:p w:rsidR="00A832BA" w:rsidRPr="00C06983" w:rsidRDefault="00492935" w:rsidP="00A832BA">
            <w:pPr>
              <w:widowControl w:val="0"/>
              <w:autoSpaceDE w:val="0"/>
              <w:autoSpaceDN w:val="0"/>
              <w:adjustRightInd w:val="0"/>
              <w:ind w:firstLine="709"/>
              <w:jc w:val="both"/>
              <w:rPr>
                <w:sz w:val="23"/>
                <w:szCs w:val="23"/>
              </w:rPr>
            </w:pPr>
            <w:r w:rsidRPr="00C06983">
              <w:rPr>
                <w:sz w:val="23"/>
                <w:szCs w:val="23"/>
              </w:rPr>
              <w:t xml:space="preserve">Анкета участника </w:t>
            </w:r>
            <w:r w:rsidR="00A832BA" w:rsidRPr="00C06983">
              <w:rPr>
                <w:sz w:val="23"/>
                <w:szCs w:val="23"/>
              </w:rPr>
              <w:t xml:space="preserve">и </w:t>
            </w:r>
            <w:r w:rsidR="00FD7C83" w:rsidRPr="00C06983">
              <w:rPr>
                <w:sz w:val="23"/>
                <w:szCs w:val="23"/>
              </w:rPr>
              <w:t>тексты докладов принимаются</w:t>
            </w:r>
            <w:r w:rsidRPr="00C06983">
              <w:rPr>
                <w:color w:val="FF0000"/>
                <w:sz w:val="23"/>
                <w:szCs w:val="23"/>
              </w:rPr>
              <w:t xml:space="preserve"> </w:t>
            </w:r>
            <w:r w:rsidR="00D5099E" w:rsidRPr="00D5099E">
              <w:rPr>
                <w:b/>
                <w:sz w:val="23"/>
                <w:szCs w:val="23"/>
              </w:rPr>
              <w:t>01.05. 2018 г.</w:t>
            </w:r>
            <w:r w:rsidR="00D5099E" w:rsidRPr="00194767">
              <w:rPr>
                <w:sz w:val="23"/>
                <w:szCs w:val="23"/>
              </w:rPr>
              <w:t xml:space="preserve"> </w:t>
            </w:r>
            <w:r w:rsidRPr="00194767">
              <w:rPr>
                <w:sz w:val="23"/>
                <w:szCs w:val="23"/>
              </w:rPr>
              <w:t>включительно.</w:t>
            </w:r>
          </w:p>
          <w:p w:rsidR="00A832BA" w:rsidRPr="00C06983" w:rsidRDefault="004B5171" w:rsidP="00A832BA">
            <w:pPr>
              <w:widowControl w:val="0"/>
              <w:autoSpaceDE w:val="0"/>
              <w:autoSpaceDN w:val="0"/>
              <w:adjustRightInd w:val="0"/>
              <w:ind w:firstLine="709"/>
              <w:jc w:val="center"/>
              <w:rPr>
                <w:b/>
                <w:sz w:val="23"/>
                <w:szCs w:val="23"/>
              </w:rPr>
            </w:pPr>
            <w:r w:rsidRPr="00C06983">
              <w:rPr>
                <w:b/>
                <w:sz w:val="23"/>
                <w:szCs w:val="23"/>
              </w:rPr>
              <w:t>Анкета участника</w:t>
            </w:r>
          </w:p>
          <w:p w:rsidR="00A832BA" w:rsidRPr="00C06983" w:rsidRDefault="00A832BA" w:rsidP="00A832BA">
            <w:pPr>
              <w:widowControl w:val="0"/>
              <w:autoSpaceDE w:val="0"/>
              <w:autoSpaceDN w:val="0"/>
              <w:adjustRightInd w:val="0"/>
              <w:ind w:firstLine="709"/>
              <w:jc w:val="center"/>
              <w:rPr>
                <w:b/>
                <w:sz w:val="23"/>
                <w:szCs w:val="23"/>
              </w:rPr>
            </w:pPr>
          </w:p>
          <w:tbl>
            <w:tblPr>
              <w:tblStyle w:val="ac"/>
              <w:tblW w:w="0" w:type="auto"/>
              <w:tblLook w:val="04A0" w:firstRow="1" w:lastRow="0" w:firstColumn="1" w:lastColumn="0" w:noHBand="0" w:noVBand="1"/>
            </w:tblPr>
            <w:tblGrid>
              <w:gridCol w:w="5558"/>
              <w:gridCol w:w="5245"/>
            </w:tblGrid>
            <w:tr w:rsidR="00FD7C83" w:rsidRPr="00C06983" w:rsidTr="004B5171">
              <w:tc>
                <w:tcPr>
                  <w:tcW w:w="5558" w:type="dxa"/>
                </w:tcPr>
                <w:p w:rsidR="00FD7C83" w:rsidRPr="00C06983" w:rsidRDefault="004B5171" w:rsidP="004B5171">
                  <w:pPr>
                    <w:widowControl w:val="0"/>
                    <w:autoSpaceDE w:val="0"/>
                    <w:autoSpaceDN w:val="0"/>
                    <w:adjustRightInd w:val="0"/>
                    <w:jc w:val="both"/>
                    <w:rPr>
                      <w:sz w:val="23"/>
                      <w:szCs w:val="23"/>
                    </w:rPr>
                  </w:pPr>
                  <w:r w:rsidRPr="00C06983">
                    <w:rPr>
                      <w:sz w:val="23"/>
                      <w:szCs w:val="23"/>
                    </w:rPr>
                    <w:t>Фамилия, имя, отчество автора и соавторов</w:t>
                  </w:r>
                </w:p>
              </w:tc>
              <w:tc>
                <w:tcPr>
                  <w:tcW w:w="5245" w:type="dxa"/>
                </w:tcPr>
                <w:p w:rsidR="00FD7C83" w:rsidRPr="00C06983" w:rsidRDefault="00FD7C83" w:rsidP="004B5171">
                  <w:pPr>
                    <w:widowControl w:val="0"/>
                    <w:autoSpaceDE w:val="0"/>
                    <w:autoSpaceDN w:val="0"/>
                    <w:adjustRightInd w:val="0"/>
                    <w:jc w:val="both"/>
                    <w:rPr>
                      <w:sz w:val="23"/>
                      <w:szCs w:val="23"/>
                    </w:rPr>
                  </w:pPr>
                </w:p>
              </w:tc>
            </w:tr>
            <w:tr w:rsidR="004B5171" w:rsidRPr="00C06983" w:rsidTr="004B5171">
              <w:tc>
                <w:tcPr>
                  <w:tcW w:w="5558" w:type="dxa"/>
                </w:tcPr>
                <w:p w:rsidR="004B5171" w:rsidRPr="00C06983" w:rsidRDefault="004B5171" w:rsidP="00492935">
                  <w:pPr>
                    <w:widowControl w:val="0"/>
                    <w:autoSpaceDE w:val="0"/>
                    <w:autoSpaceDN w:val="0"/>
                    <w:adjustRightInd w:val="0"/>
                    <w:jc w:val="both"/>
                    <w:rPr>
                      <w:sz w:val="23"/>
                      <w:szCs w:val="23"/>
                    </w:rPr>
                  </w:pPr>
                  <w:r w:rsidRPr="00C06983">
                    <w:rPr>
                      <w:sz w:val="23"/>
                      <w:szCs w:val="23"/>
                    </w:rPr>
                    <w:t xml:space="preserve">Тематика и название </w:t>
                  </w:r>
                </w:p>
              </w:tc>
              <w:tc>
                <w:tcPr>
                  <w:tcW w:w="5245" w:type="dxa"/>
                </w:tcPr>
                <w:p w:rsidR="004B5171" w:rsidRPr="00C06983" w:rsidRDefault="004B5171" w:rsidP="004B5171">
                  <w:pPr>
                    <w:widowControl w:val="0"/>
                    <w:autoSpaceDE w:val="0"/>
                    <w:autoSpaceDN w:val="0"/>
                    <w:adjustRightInd w:val="0"/>
                    <w:jc w:val="both"/>
                    <w:rPr>
                      <w:sz w:val="23"/>
                      <w:szCs w:val="23"/>
                    </w:rPr>
                  </w:pPr>
                </w:p>
              </w:tc>
            </w:tr>
            <w:tr w:rsidR="00492935" w:rsidRPr="00C06983" w:rsidTr="004B5171">
              <w:tc>
                <w:tcPr>
                  <w:tcW w:w="5558" w:type="dxa"/>
                </w:tcPr>
                <w:p w:rsidR="00492935" w:rsidRPr="00D5099E" w:rsidRDefault="00492935" w:rsidP="00623DB1">
                  <w:pPr>
                    <w:rPr>
                      <w:sz w:val="23"/>
                      <w:szCs w:val="23"/>
                    </w:rPr>
                  </w:pPr>
                  <w:r w:rsidRPr="00D5099E">
                    <w:rPr>
                      <w:sz w:val="23"/>
                      <w:szCs w:val="23"/>
                    </w:rPr>
                    <w:t>Место работы (полное название учреждения, без сокращений), город, страна</w:t>
                  </w:r>
                </w:p>
              </w:tc>
              <w:tc>
                <w:tcPr>
                  <w:tcW w:w="5245" w:type="dxa"/>
                </w:tcPr>
                <w:p w:rsidR="00492935" w:rsidRPr="00C06983" w:rsidRDefault="00492935" w:rsidP="004B5171">
                  <w:pPr>
                    <w:widowControl w:val="0"/>
                    <w:autoSpaceDE w:val="0"/>
                    <w:autoSpaceDN w:val="0"/>
                    <w:adjustRightInd w:val="0"/>
                    <w:jc w:val="both"/>
                    <w:rPr>
                      <w:sz w:val="23"/>
                      <w:szCs w:val="23"/>
                    </w:rPr>
                  </w:pPr>
                </w:p>
              </w:tc>
            </w:tr>
            <w:tr w:rsidR="00492935" w:rsidRPr="00C06983" w:rsidTr="004B5171">
              <w:tc>
                <w:tcPr>
                  <w:tcW w:w="5558" w:type="dxa"/>
                </w:tcPr>
                <w:p w:rsidR="00492935" w:rsidRPr="00D5099E" w:rsidRDefault="00492935" w:rsidP="00623DB1">
                  <w:pPr>
                    <w:rPr>
                      <w:sz w:val="23"/>
                      <w:szCs w:val="23"/>
                    </w:rPr>
                  </w:pPr>
                  <w:r w:rsidRPr="00D5099E">
                    <w:rPr>
                      <w:sz w:val="23"/>
                      <w:szCs w:val="23"/>
                    </w:rPr>
                    <w:t>Должность, ученая степень, звание</w:t>
                  </w:r>
                </w:p>
              </w:tc>
              <w:tc>
                <w:tcPr>
                  <w:tcW w:w="5245" w:type="dxa"/>
                </w:tcPr>
                <w:p w:rsidR="00492935" w:rsidRPr="00C06983" w:rsidRDefault="00492935" w:rsidP="004B5171">
                  <w:pPr>
                    <w:widowControl w:val="0"/>
                    <w:autoSpaceDE w:val="0"/>
                    <w:autoSpaceDN w:val="0"/>
                    <w:adjustRightInd w:val="0"/>
                    <w:jc w:val="both"/>
                    <w:rPr>
                      <w:sz w:val="23"/>
                      <w:szCs w:val="23"/>
                    </w:rPr>
                  </w:pPr>
                </w:p>
              </w:tc>
            </w:tr>
            <w:tr w:rsidR="00492935" w:rsidRPr="00C06983" w:rsidTr="004B5171">
              <w:tc>
                <w:tcPr>
                  <w:tcW w:w="5558" w:type="dxa"/>
                </w:tcPr>
                <w:p w:rsidR="00492935" w:rsidRPr="00D5099E" w:rsidRDefault="00492935" w:rsidP="00623DB1">
                  <w:pPr>
                    <w:rPr>
                      <w:sz w:val="23"/>
                      <w:szCs w:val="23"/>
                    </w:rPr>
                  </w:pPr>
                  <w:r w:rsidRPr="00D5099E">
                    <w:rPr>
                      <w:sz w:val="23"/>
                      <w:szCs w:val="23"/>
                    </w:rPr>
                    <w:t>Почтовый адрес (с индексом) (в случае заказа печатного сборника конференции)</w:t>
                  </w:r>
                </w:p>
              </w:tc>
              <w:tc>
                <w:tcPr>
                  <w:tcW w:w="5245" w:type="dxa"/>
                </w:tcPr>
                <w:p w:rsidR="00492935" w:rsidRPr="00C06983" w:rsidRDefault="00492935" w:rsidP="004B5171">
                  <w:pPr>
                    <w:widowControl w:val="0"/>
                    <w:autoSpaceDE w:val="0"/>
                    <w:autoSpaceDN w:val="0"/>
                    <w:adjustRightInd w:val="0"/>
                    <w:jc w:val="both"/>
                    <w:rPr>
                      <w:sz w:val="23"/>
                      <w:szCs w:val="23"/>
                    </w:rPr>
                  </w:pPr>
                </w:p>
              </w:tc>
            </w:tr>
            <w:tr w:rsidR="00492935" w:rsidRPr="00C06983" w:rsidTr="004B5171">
              <w:tc>
                <w:tcPr>
                  <w:tcW w:w="5558" w:type="dxa"/>
                </w:tcPr>
                <w:p w:rsidR="00492935" w:rsidRPr="00D5099E" w:rsidRDefault="00492935" w:rsidP="00623DB1">
                  <w:pPr>
                    <w:rPr>
                      <w:sz w:val="23"/>
                      <w:szCs w:val="23"/>
                    </w:rPr>
                  </w:pPr>
                  <w:r w:rsidRPr="00D5099E">
                    <w:rPr>
                      <w:sz w:val="23"/>
                      <w:szCs w:val="23"/>
                    </w:rPr>
                    <w:t>E-</w:t>
                  </w:r>
                  <w:proofErr w:type="spellStart"/>
                  <w:r w:rsidRPr="00D5099E">
                    <w:rPr>
                      <w:sz w:val="23"/>
                      <w:szCs w:val="23"/>
                    </w:rPr>
                    <w:t>mail</w:t>
                  </w:r>
                  <w:proofErr w:type="spellEnd"/>
                  <w:r w:rsidRPr="00D5099E">
                    <w:rPr>
                      <w:sz w:val="23"/>
                      <w:szCs w:val="23"/>
                    </w:rPr>
                    <w:t xml:space="preserve"> (если есть соавторы, то электронные адреса каждого соавтора)</w:t>
                  </w:r>
                </w:p>
              </w:tc>
              <w:tc>
                <w:tcPr>
                  <w:tcW w:w="5245" w:type="dxa"/>
                </w:tcPr>
                <w:p w:rsidR="00492935" w:rsidRPr="00C06983" w:rsidRDefault="00492935" w:rsidP="004B5171">
                  <w:pPr>
                    <w:widowControl w:val="0"/>
                    <w:autoSpaceDE w:val="0"/>
                    <w:autoSpaceDN w:val="0"/>
                    <w:adjustRightInd w:val="0"/>
                    <w:jc w:val="both"/>
                    <w:rPr>
                      <w:sz w:val="23"/>
                      <w:szCs w:val="23"/>
                    </w:rPr>
                  </w:pPr>
                </w:p>
              </w:tc>
            </w:tr>
            <w:tr w:rsidR="00492935" w:rsidRPr="00C06983" w:rsidTr="004B5171">
              <w:tc>
                <w:tcPr>
                  <w:tcW w:w="5558" w:type="dxa"/>
                </w:tcPr>
                <w:p w:rsidR="00492935" w:rsidRPr="00D5099E" w:rsidRDefault="00492935" w:rsidP="00623DB1">
                  <w:pPr>
                    <w:rPr>
                      <w:sz w:val="23"/>
                      <w:szCs w:val="23"/>
                    </w:rPr>
                  </w:pPr>
                  <w:r w:rsidRPr="00D5099E">
                    <w:rPr>
                      <w:sz w:val="23"/>
                      <w:szCs w:val="23"/>
                    </w:rPr>
                    <w:t>Телефон для контактов</w:t>
                  </w:r>
                </w:p>
              </w:tc>
              <w:tc>
                <w:tcPr>
                  <w:tcW w:w="5245" w:type="dxa"/>
                </w:tcPr>
                <w:p w:rsidR="00492935" w:rsidRPr="00C06983" w:rsidRDefault="00492935" w:rsidP="004B5171">
                  <w:pPr>
                    <w:widowControl w:val="0"/>
                    <w:autoSpaceDE w:val="0"/>
                    <w:autoSpaceDN w:val="0"/>
                    <w:adjustRightInd w:val="0"/>
                    <w:jc w:val="both"/>
                    <w:rPr>
                      <w:sz w:val="23"/>
                      <w:szCs w:val="23"/>
                    </w:rPr>
                  </w:pPr>
                </w:p>
              </w:tc>
            </w:tr>
            <w:tr w:rsidR="00492935" w:rsidRPr="00C06983" w:rsidTr="004B5171">
              <w:tc>
                <w:tcPr>
                  <w:tcW w:w="5558" w:type="dxa"/>
                </w:tcPr>
                <w:p w:rsidR="00492935" w:rsidRPr="00D5099E" w:rsidRDefault="00492935" w:rsidP="00492935">
                  <w:pPr>
                    <w:rPr>
                      <w:sz w:val="23"/>
                      <w:szCs w:val="23"/>
                    </w:rPr>
                  </w:pPr>
                  <w:r w:rsidRPr="00D5099E">
                    <w:rPr>
                      <w:sz w:val="23"/>
                      <w:szCs w:val="23"/>
                    </w:rPr>
                    <w:t>Необходим ли печатный сборник (450 руб.) (</w:t>
                  </w:r>
                  <w:r w:rsidRPr="00D5099E">
                    <w:rPr>
                      <w:b/>
                      <w:sz w:val="23"/>
                      <w:szCs w:val="23"/>
                    </w:rPr>
                    <w:t>да/ нет</w:t>
                  </w:r>
                  <w:r w:rsidRPr="00D5099E">
                    <w:rPr>
                      <w:sz w:val="23"/>
                      <w:szCs w:val="23"/>
                    </w:rPr>
                    <w:t>)</w:t>
                  </w:r>
                </w:p>
              </w:tc>
              <w:tc>
                <w:tcPr>
                  <w:tcW w:w="5245" w:type="dxa"/>
                </w:tcPr>
                <w:p w:rsidR="00492935" w:rsidRPr="00C06983" w:rsidRDefault="00492935" w:rsidP="004B5171">
                  <w:pPr>
                    <w:widowControl w:val="0"/>
                    <w:autoSpaceDE w:val="0"/>
                    <w:autoSpaceDN w:val="0"/>
                    <w:adjustRightInd w:val="0"/>
                    <w:jc w:val="both"/>
                    <w:rPr>
                      <w:sz w:val="23"/>
                      <w:szCs w:val="23"/>
                    </w:rPr>
                  </w:pPr>
                </w:p>
              </w:tc>
            </w:tr>
            <w:tr w:rsidR="00492935" w:rsidRPr="00C06983" w:rsidTr="004B5171">
              <w:tc>
                <w:tcPr>
                  <w:tcW w:w="5558" w:type="dxa"/>
                </w:tcPr>
                <w:p w:rsidR="00492935" w:rsidRPr="00D5099E" w:rsidRDefault="00492935" w:rsidP="00623DB1">
                  <w:pPr>
                    <w:rPr>
                      <w:sz w:val="23"/>
                      <w:szCs w:val="23"/>
                    </w:rPr>
                  </w:pPr>
                  <w:r w:rsidRPr="00D5099E">
                    <w:rPr>
                      <w:sz w:val="23"/>
                      <w:szCs w:val="23"/>
                    </w:rPr>
                    <w:t>Необходим ли Диплом «Благодарность за активное участие»  (</w:t>
                  </w:r>
                  <w:r w:rsidRPr="00D5099E">
                    <w:rPr>
                      <w:b/>
                      <w:sz w:val="23"/>
                      <w:szCs w:val="23"/>
                    </w:rPr>
                    <w:t>да/ нет</w:t>
                  </w:r>
                  <w:r w:rsidRPr="00D5099E">
                    <w:rPr>
                      <w:sz w:val="23"/>
                      <w:szCs w:val="23"/>
                    </w:rPr>
                    <w:t>) (300 руб.)</w:t>
                  </w:r>
                </w:p>
              </w:tc>
              <w:tc>
                <w:tcPr>
                  <w:tcW w:w="5245" w:type="dxa"/>
                </w:tcPr>
                <w:p w:rsidR="00492935" w:rsidRPr="00C06983" w:rsidRDefault="00492935" w:rsidP="004B5171">
                  <w:pPr>
                    <w:widowControl w:val="0"/>
                    <w:autoSpaceDE w:val="0"/>
                    <w:autoSpaceDN w:val="0"/>
                    <w:adjustRightInd w:val="0"/>
                    <w:jc w:val="both"/>
                    <w:rPr>
                      <w:sz w:val="23"/>
                      <w:szCs w:val="23"/>
                    </w:rPr>
                  </w:pPr>
                </w:p>
              </w:tc>
            </w:tr>
          </w:tbl>
          <w:p w:rsidR="00A832BA" w:rsidRPr="00C06983" w:rsidRDefault="00A832BA" w:rsidP="00A832BA">
            <w:pPr>
              <w:widowControl w:val="0"/>
              <w:autoSpaceDE w:val="0"/>
              <w:autoSpaceDN w:val="0"/>
              <w:adjustRightInd w:val="0"/>
              <w:ind w:firstLine="709"/>
              <w:jc w:val="center"/>
              <w:rPr>
                <w:b/>
                <w:sz w:val="23"/>
                <w:szCs w:val="23"/>
              </w:rPr>
            </w:pPr>
            <w:r w:rsidRPr="00C06983">
              <w:rPr>
                <w:b/>
                <w:sz w:val="23"/>
                <w:szCs w:val="23"/>
              </w:rPr>
              <w:t>Требования к оформлению материалов</w:t>
            </w:r>
          </w:p>
          <w:p w:rsidR="00A832BA" w:rsidRPr="00C06983" w:rsidRDefault="00A832BA" w:rsidP="00A832BA">
            <w:pPr>
              <w:widowControl w:val="0"/>
              <w:autoSpaceDE w:val="0"/>
              <w:autoSpaceDN w:val="0"/>
              <w:adjustRightInd w:val="0"/>
              <w:ind w:firstLine="709"/>
              <w:jc w:val="center"/>
              <w:rPr>
                <w:b/>
                <w:sz w:val="23"/>
                <w:szCs w:val="23"/>
              </w:rPr>
            </w:pPr>
          </w:p>
          <w:p w:rsidR="00FD7C83" w:rsidRPr="00C06983" w:rsidRDefault="00FD7C83" w:rsidP="00FD7C83">
            <w:pPr>
              <w:widowControl w:val="0"/>
              <w:autoSpaceDE w:val="0"/>
              <w:autoSpaceDN w:val="0"/>
              <w:adjustRightInd w:val="0"/>
              <w:ind w:firstLine="709"/>
              <w:jc w:val="both"/>
              <w:rPr>
                <w:sz w:val="23"/>
                <w:szCs w:val="23"/>
              </w:rPr>
            </w:pPr>
            <w:r w:rsidRPr="00C06983">
              <w:rPr>
                <w:sz w:val="23"/>
                <w:szCs w:val="23"/>
                <w:highlight w:val="yellow"/>
              </w:rPr>
              <w:t>Материалы представляются в электронном виде на e-</w:t>
            </w:r>
            <w:proofErr w:type="spellStart"/>
            <w:r w:rsidRPr="00C06983">
              <w:rPr>
                <w:sz w:val="23"/>
                <w:szCs w:val="23"/>
                <w:highlight w:val="yellow"/>
              </w:rPr>
              <w:t>mail</w:t>
            </w:r>
            <w:proofErr w:type="spellEnd"/>
            <w:r w:rsidRPr="00C06983">
              <w:rPr>
                <w:sz w:val="23"/>
                <w:szCs w:val="23"/>
                <w:highlight w:val="yellow"/>
              </w:rPr>
              <w:t xml:space="preserve">: </w:t>
            </w:r>
            <w:hyperlink r:id="rId10" w:history="1">
              <w:r w:rsidRPr="00C06983">
                <w:rPr>
                  <w:rStyle w:val="a5"/>
                  <w:color w:val="315EFB"/>
                  <w:sz w:val="23"/>
                  <w:szCs w:val="23"/>
                  <w:highlight w:val="yellow"/>
                  <w:shd w:val="clear" w:color="auto" w:fill="FFFFFF"/>
                </w:rPr>
                <w:t>konference2017@rambler.ru</w:t>
              </w:r>
            </w:hyperlink>
          </w:p>
          <w:p w:rsidR="00997EDD" w:rsidRPr="00C06983" w:rsidRDefault="00FD7C83" w:rsidP="00307436">
            <w:pPr>
              <w:widowControl w:val="0"/>
              <w:autoSpaceDE w:val="0"/>
              <w:autoSpaceDN w:val="0"/>
              <w:adjustRightInd w:val="0"/>
              <w:ind w:firstLine="709"/>
              <w:jc w:val="both"/>
              <w:rPr>
                <w:sz w:val="23"/>
                <w:szCs w:val="23"/>
              </w:rPr>
            </w:pPr>
            <w:r w:rsidRPr="00C06983">
              <w:rPr>
                <w:sz w:val="23"/>
                <w:szCs w:val="23"/>
              </w:rPr>
              <w:t>Формат страницы А</w:t>
            </w:r>
            <w:proofErr w:type="gramStart"/>
            <w:r w:rsidRPr="00C06983">
              <w:rPr>
                <w:sz w:val="23"/>
                <w:szCs w:val="23"/>
              </w:rPr>
              <w:t>4</w:t>
            </w:r>
            <w:proofErr w:type="gramEnd"/>
            <w:r w:rsidRPr="00C06983">
              <w:rPr>
                <w:sz w:val="23"/>
                <w:szCs w:val="23"/>
              </w:rPr>
              <w:t xml:space="preserve">. </w:t>
            </w:r>
            <w:proofErr w:type="gramStart"/>
            <w:r w:rsidRPr="00C06983">
              <w:rPr>
                <w:sz w:val="23"/>
                <w:szCs w:val="23"/>
              </w:rPr>
              <w:t xml:space="preserve">Поля: верхнее, нижнее и правое – 2 см, левое – 3 см; интервал полуторный; отступ 1,25; размер (кегль) – 14; тип – </w:t>
            </w:r>
            <w:proofErr w:type="spellStart"/>
            <w:r w:rsidRPr="00C06983">
              <w:rPr>
                <w:sz w:val="23"/>
                <w:szCs w:val="23"/>
              </w:rPr>
              <w:t>TimesNewRoman</w:t>
            </w:r>
            <w:proofErr w:type="spellEnd"/>
            <w:r w:rsidRPr="00C06983">
              <w:rPr>
                <w:sz w:val="23"/>
                <w:szCs w:val="23"/>
              </w:rPr>
              <w:t xml:space="preserve">; стиль Обычный. </w:t>
            </w:r>
            <w:proofErr w:type="gramEnd"/>
          </w:p>
          <w:p w:rsidR="00307436" w:rsidRPr="00C06983" w:rsidRDefault="00307436" w:rsidP="00307436">
            <w:pPr>
              <w:widowControl w:val="0"/>
              <w:autoSpaceDE w:val="0"/>
              <w:autoSpaceDN w:val="0"/>
              <w:adjustRightInd w:val="0"/>
              <w:ind w:firstLine="709"/>
              <w:jc w:val="both"/>
              <w:rPr>
                <w:sz w:val="23"/>
                <w:szCs w:val="23"/>
              </w:rPr>
            </w:pPr>
            <w:r w:rsidRPr="00C06983">
              <w:rPr>
                <w:sz w:val="23"/>
                <w:szCs w:val="23"/>
              </w:rPr>
              <w:t xml:space="preserve">На первой странице вверху название </w:t>
            </w:r>
            <w:r w:rsidR="00221ADE" w:rsidRPr="00C06983">
              <w:rPr>
                <w:sz w:val="23"/>
                <w:szCs w:val="23"/>
              </w:rPr>
              <w:t>текста доклада</w:t>
            </w:r>
            <w:r w:rsidRPr="00C06983">
              <w:rPr>
                <w:sz w:val="23"/>
                <w:szCs w:val="23"/>
              </w:rPr>
              <w:t xml:space="preserve"> на русском и английском языках, прописными полужирными буквами, без переносов, выравнивание по центру. </w:t>
            </w:r>
          </w:p>
          <w:p w:rsidR="00307436" w:rsidRPr="00C06983" w:rsidRDefault="00307436" w:rsidP="00307436">
            <w:pPr>
              <w:widowControl w:val="0"/>
              <w:autoSpaceDE w:val="0"/>
              <w:autoSpaceDN w:val="0"/>
              <w:adjustRightInd w:val="0"/>
              <w:ind w:firstLine="709"/>
              <w:jc w:val="both"/>
              <w:rPr>
                <w:sz w:val="23"/>
                <w:szCs w:val="23"/>
              </w:rPr>
            </w:pPr>
            <w:r w:rsidRPr="00C06983">
              <w:rPr>
                <w:sz w:val="23"/>
                <w:szCs w:val="23"/>
              </w:rPr>
              <w:t xml:space="preserve">Через 1 интервал строчными буквами полужирным курсивом, выравнивание по центру – инициалы и фамилия авторов на русском и английском языках. </w:t>
            </w:r>
          </w:p>
          <w:p w:rsidR="00221ADE" w:rsidRPr="00C06983" w:rsidRDefault="00307436" w:rsidP="00307436">
            <w:pPr>
              <w:widowControl w:val="0"/>
              <w:autoSpaceDE w:val="0"/>
              <w:autoSpaceDN w:val="0"/>
              <w:adjustRightInd w:val="0"/>
              <w:ind w:firstLine="709"/>
              <w:jc w:val="both"/>
              <w:rPr>
                <w:sz w:val="23"/>
                <w:szCs w:val="23"/>
              </w:rPr>
            </w:pPr>
            <w:r w:rsidRPr="00C06983">
              <w:rPr>
                <w:sz w:val="23"/>
                <w:szCs w:val="23"/>
              </w:rPr>
              <w:t xml:space="preserve">На следующей строке по центру курсивом полное название организации, город (если не указан в названии организации) </w:t>
            </w:r>
            <w:r w:rsidR="00221ADE" w:rsidRPr="00C06983">
              <w:rPr>
                <w:sz w:val="23"/>
                <w:szCs w:val="23"/>
              </w:rPr>
              <w:t>на русском и английском языках.</w:t>
            </w:r>
            <w:r w:rsidR="00FD7C83" w:rsidRPr="00C06983">
              <w:rPr>
                <w:sz w:val="23"/>
                <w:szCs w:val="23"/>
              </w:rPr>
              <w:t xml:space="preserve"> </w:t>
            </w:r>
            <w:r w:rsidR="00221ADE" w:rsidRPr="00C06983">
              <w:rPr>
                <w:sz w:val="23"/>
                <w:szCs w:val="23"/>
              </w:rPr>
              <w:t xml:space="preserve">Текст </w:t>
            </w:r>
            <w:r w:rsidRPr="00C06983">
              <w:rPr>
                <w:sz w:val="23"/>
                <w:szCs w:val="23"/>
              </w:rPr>
              <w:t>долж</w:t>
            </w:r>
            <w:r w:rsidR="00221ADE" w:rsidRPr="00C06983">
              <w:rPr>
                <w:sz w:val="23"/>
                <w:szCs w:val="23"/>
              </w:rPr>
              <w:t xml:space="preserve">ен </w:t>
            </w:r>
            <w:r w:rsidRPr="00C06983">
              <w:rPr>
                <w:sz w:val="23"/>
                <w:szCs w:val="23"/>
              </w:rPr>
              <w:t xml:space="preserve">включать аннотации на русском и английском языках (не более 500 знаков) и перечень ключевых слов (не более 5) на русском и английском языках. </w:t>
            </w:r>
            <w:r w:rsidR="00221ADE" w:rsidRPr="00C06983">
              <w:rPr>
                <w:sz w:val="23"/>
                <w:szCs w:val="23"/>
              </w:rPr>
              <w:t xml:space="preserve">Через 1 интервал – </w:t>
            </w:r>
            <w:r w:rsidR="00492935" w:rsidRPr="00C06983">
              <w:rPr>
                <w:sz w:val="23"/>
                <w:szCs w:val="23"/>
              </w:rPr>
              <w:t>текст</w:t>
            </w:r>
            <w:r w:rsidR="00221ADE" w:rsidRPr="00C06983">
              <w:rPr>
                <w:sz w:val="23"/>
                <w:szCs w:val="23"/>
              </w:rPr>
              <w:t xml:space="preserve">. </w:t>
            </w:r>
            <w:r w:rsidR="00EF24D5" w:rsidRPr="00194767">
              <w:rPr>
                <w:sz w:val="23"/>
                <w:szCs w:val="23"/>
              </w:rPr>
              <w:t>В тексте допускается использование кавычек одного типа рисунка — угловые (типографские) кавычки -</w:t>
            </w:r>
            <w:r w:rsidR="00194767" w:rsidRPr="00194767">
              <w:rPr>
                <w:sz w:val="23"/>
                <w:szCs w:val="23"/>
              </w:rPr>
              <w:t xml:space="preserve"> </w:t>
            </w:r>
            <w:r w:rsidR="00EF24D5" w:rsidRPr="00194767">
              <w:rPr>
                <w:sz w:val="23"/>
                <w:szCs w:val="23"/>
              </w:rPr>
              <w:t>«ёлочки».</w:t>
            </w:r>
          </w:p>
          <w:p w:rsidR="00EF24D5" w:rsidRDefault="00221ADE" w:rsidP="00307436">
            <w:pPr>
              <w:widowControl w:val="0"/>
              <w:autoSpaceDE w:val="0"/>
              <w:autoSpaceDN w:val="0"/>
              <w:adjustRightInd w:val="0"/>
              <w:ind w:firstLine="709"/>
              <w:jc w:val="both"/>
              <w:rPr>
                <w:sz w:val="23"/>
                <w:szCs w:val="23"/>
              </w:rPr>
            </w:pPr>
            <w:r w:rsidRPr="00C06983">
              <w:rPr>
                <w:sz w:val="23"/>
                <w:szCs w:val="23"/>
              </w:rPr>
              <w:t xml:space="preserve">В тексте допускаются рисунки, графики, схемы и таблицы. </w:t>
            </w:r>
            <w:r w:rsidR="00FD7C83" w:rsidRPr="00C06983">
              <w:rPr>
                <w:sz w:val="23"/>
                <w:szCs w:val="23"/>
              </w:rPr>
              <w:t xml:space="preserve">Графики, рисунки, таблицы вставляются и входят в общий объем. Номера библиографических ссылок в тексте даются в квадратных скобках - [1], а их список – в конце текста со сплошной нумерацией. Источники и литература в списке перечисляются в алфавитном порядке, одному номеру соответствует 1 источник. Ссылки расставляются вручную. </w:t>
            </w:r>
          </w:p>
          <w:p w:rsidR="00FD7C83" w:rsidRPr="00C06983" w:rsidRDefault="00FD7C83" w:rsidP="00307436">
            <w:pPr>
              <w:widowControl w:val="0"/>
              <w:autoSpaceDE w:val="0"/>
              <w:autoSpaceDN w:val="0"/>
              <w:adjustRightInd w:val="0"/>
              <w:ind w:firstLine="709"/>
              <w:jc w:val="both"/>
              <w:rPr>
                <w:sz w:val="23"/>
                <w:szCs w:val="23"/>
              </w:rPr>
            </w:pPr>
            <w:r w:rsidRPr="00C06983">
              <w:rPr>
                <w:sz w:val="23"/>
                <w:szCs w:val="23"/>
              </w:rPr>
              <w:t xml:space="preserve">Объем </w:t>
            </w:r>
            <w:r w:rsidR="00221ADE" w:rsidRPr="00C06983">
              <w:rPr>
                <w:sz w:val="23"/>
                <w:szCs w:val="23"/>
              </w:rPr>
              <w:t xml:space="preserve">текста </w:t>
            </w:r>
            <w:r w:rsidR="00D5099E" w:rsidRPr="00D5099E">
              <w:rPr>
                <w:sz w:val="23"/>
                <w:szCs w:val="23"/>
                <w:highlight w:val="yellow"/>
              </w:rPr>
              <w:t>не менее</w:t>
            </w:r>
            <w:r w:rsidRPr="00D5099E">
              <w:rPr>
                <w:sz w:val="23"/>
                <w:szCs w:val="23"/>
                <w:highlight w:val="yellow"/>
              </w:rPr>
              <w:t xml:space="preserve"> 3</w:t>
            </w:r>
            <w:r w:rsidR="00D5099E" w:rsidRPr="00D5099E">
              <w:rPr>
                <w:sz w:val="23"/>
                <w:szCs w:val="23"/>
                <w:highlight w:val="yellow"/>
              </w:rPr>
              <w:t xml:space="preserve"> </w:t>
            </w:r>
            <w:r w:rsidRPr="00D5099E">
              <w:rPr>
                <w:sz w:val="23"/>
                <w:szCs w:val="23"/>
                <w:highlight w:val="yellow"/>
              </w:rPr>
              <w:t>страниц.</w:t>
            </w:r>
          </w:p>
          <w:p w:rsidR="00FD7C83" w:rsidRPr="00C06983" w:rsidRDefault="00FD7C83" w:rsidP="00FD7C83">
            <w:pPr>
              <w:widowControl w:val="0"/>
              <w:autoSpaceDE w:val="0"/>
              <w:autoSpaceDN w:val="0"/>
              <w:adjustRightInd w:val="0"/>
              <w:ind w:firstLine="709"/>
              <w:jc w:val="both"/>
              <w:rPr>
                <w:sz w:val="23"/>
                <w:szCs w:val="23"/>
              </w:rPr>
            </w:pPr>
            <w:r w:rsidRPr="00C06983">
              <w:rPr>
                <w:sz w:val="23"/>
                <w:szCs w:val="23"/>
              </w:rPr>
              <w:t xml:space="preserve">Заявка располагается после текста и не входит в общий объем. </w:t>
            </w:r>
          </w:p>
          <w:p w:rsidR="00307436" w:rsidRDefault="00FD7C83" w:rsidP="00F84EC1">
            <w:pPr>
              <w:widowControl w:val="0"/>
              <w:autoSpaceDE w:val="0"/>
              <w:autoSpaceDN w:val="0"/>
              <w:adjustRightInd w:val="0"/>
              <w:ind w:firstLine="709"/>
              <w:jc w:val="both"/>
              <w:rPr>
                <w:sz w:val="23"/>
                <w:szCs w:val="23"/>
              </w:rPr>
            </w:pPr>
            <w:r w:rsidRPr="00C06983">
              <w:rPr>
                <w:sz w:val="23"/>
                <w:szCs w:val="23"/>
              </w:rPr>
              <w:t xml:space="preserve">Материалы должны быть подготовлены в текстовом редакторе </w:t>
            </w:r>
            <w:proofErr w:type="spellStart"/>
            <w:r w:rsidRPr="00C06983">
              <w:rPr>
                <w:sz w:val="23"/>
                <w:szCs w:val="23"/>
              </w:rPr>
              <w:t>MicrosoftWord</w:t>
            </w:r>
            <w:proofErr w:type="spellEnd"/>
            <w:r w:rsidRPr="00C06983">
              <w:rPr>
                <w:sz w:val="23"/>
                <w:szCs w:val="23"/>
              </w:rPr>
              <w:t xml:space="preserve">, тщательно выверены и отредактированы. </w:t>
            </w:r>
            <w:r w:rsidR="0036401F" w:rsidRPr="0036401F">
              <w:rPr>
                <w:sz w:val="23"/>
                <w:szCs w:val="23"/>
              </w:rPr>
              <w:t>Файлы формата</w:t>
            </w:r>
            <w:r w:rsidR="00D53877">
              <w:rPr>
                <w:sz w:val="23"/>
                <w:szCs w:val="23"/>
              </w:rPr>
              <w:t xml:space="preserve"> </w:t>
            </w:r>
            <w:r w:rsidR="0036401F" w:rsidRPr="0036401F">
              <w:rPr>
                <w:sz w:val="23"/>
                <w:szCs w:val="23"/>
              </w:rPr>
              <w:t>.</w:t>
            </w:r>
            <w:proofErr w:type="spellStart"/>
            <w:r w:rsidR="0036401F" w:rsidRPr="0036401F">
              <w:rPr>
                <w:sz w:val="23"/>
                <w:szCs w:val="23"/>
              </w:rPr>
              <w:t>rtf</w:t>
            </w:r>
            <w:proofErr w:type="spellEnd"/>
            <w:r w:rsidR="0036401F" w:rsidRPr="0036401F">
              <w:rPr>
                <w:sz w:val="23"/>
                <w:szCs w:val="23"/>
              </w:rPr>
              <w:t xml:space="preserve"> не принимаются.</w:t>
            </w:r>
          </w:p>
          <w:p w:rsidR="001B39DF" w:rsidRPr="001B39DF" w:rsidRDefault="001B39DF" w:rsidP="001B39DF">
            <w:pPr>
              <w:ind w:firstLine="709"/>
              <w:jc w:val="both"/>
              <w:rPr>
                <w:b/>
              </w:rPr>
            </w:pPr>
            <w:r w:rsidRPr="0087336F">
              <w:rPr>
                <w:b/>
                <w:highlight w:val="yellow"/>
              </w:rPr>
              <w:t xml:space="preserve">Отправкой статьи и заполненной </w:t>
            </w:r>
            <w:r>
              <w:rPr>
                <w:b/>
                <w:highlight w:val="yellow"/>
              </w:rPr>
              <w:t>заявкой</w:t>
            </w:r>
            <w:r w:rsidRPr="0087336F">
              <w:rPr>
                <w:b/>
                <w:highlight w:val="yellow"/>
              </w:rPr>
              <w:t xml:space="preserve"> авторы подтверждают свое согласие на обработку персональных данных авторов статьи в соответствие со статьей 9 ФЗ «О персональных данных» от 27.07.2006 г. № 152-ФЗ.</w:t>
            </w:r>
          </w:p>
          <w:p w:rsidR="00FD7C83" w:rsidRPr="00C06983" w:rsidRDefault="00FD7C83" w:rsidP="00FD7C83">
            <w:pPr>
              <w:widowControl w:val="0"/>
              <w:autoSpaceDE w:val="0"/>
              <w:autoSpaceDN w:val="0"/>
              <w:adjustRightInd w:val="0"/>
              <w:ind w:firstLine="709"/>
              <w:jc w:val="both"/>
              <w:rPr>
                <w:sz w:val="23"/>
                <w:szCs w:val="23"/>
              </w:rPr>
            </w:pPr>
            <w:r w:rsidRPr="00C06983">
              <w:rPr>
                <w:b/>
                <w:sz w:val="23"/>
                <w:szCs w:val="23"/>
              </w:rPr>
              <w:t>Контактное лицо</w:t>
            </w:r>
            <w:r w:rsidRPr="00C06983">
              <w:rPr>
                <w:sz w:val="23"/>
                <w:szCs w:val="23"/>
              </w:rPr>
              <w:t xml:space="preserve">: помощник директора Института среднего и дополнительного профессионального образования Астраханского государственного университета – </w:t>
            </w:r>
            <w:r w:rsidRPr="00C06983">
              <w:rPr>
                <w:b/>
                <w:sz w:val="23"/>
                <w:szCs w:val="23"/>
              </w:rPr>
              <w:t>Метельская Елена Владимировна</w:t>
            </w:r>
            <w:r w:rsidRPr="00C06983">
              <w:rPr>
                <w:sz w:val="23"/>
                <w:szCs w:val="23"/>
              </w:rPr>
              <w:t>.</w:t>
            </w:r>
          </w:p>
          <w:p w:rsidR="00FD7C83" w:rsidRPr="00C06983" w:rsidRDefault="00FD7C83" w:rsidP="00FD7C83">
            <w:pPr>
              <w:widowControl w:val="0"/>
              <w:autoSpaceDE w:val="0"/>
              <w:autoSpaceDN w:val="0"/>
              <w:adjustRightInd w:val="0"/>
              <w:ind w:firstLine="709"/>
              <w:jc w:val="both"/>
              <w:rPr>
                <w:sz w:val="23"/>
                <w:szCs w:val="23"/>
              </w:rPr>
            </w:pPr>
            <w:r w:rsidRPr="00C06983">
              <w:rPr>
                <w:sz w:val="23"/>
                <w:szCs w:val="23"/>
              </w:rPr>
              <w:t>Контактный телефон:</w:t>
            </w:r>
            <w:r w:rsidRPr="00C06983">
              <w:rPr>
                <w:b/>
                <w:sz w:val="23"/>
                <w:szCs w:val="23"/>
              </w:rPr>
              <w:t>(8512) 47-68-61.</w:t>
            </w:r>
          </w:p>
          <w:p w:rsidR="00A832BA" w:rsidRPr="00C06983" w:rsidRDefault="00A832BA" w:rsidP="00A832BA">
            <w:pPr>
              <w:widowControl w:val="0"/>
              <w:autoSpaceDE w:val="0"/>
              <w:autoSpaceDN w:val="0"/>
              <w:adjustRightInd w:val="0"/>
              <w:ind w:firstLine="709"/>
              <w:jc w:val="both"/>
              <w:rPr>
                <w:sz w:val="23"/>
                <w:szCs w:val="23"/>
              </w:rPr>
            </w:pPr>
            <w:r w:rsidRPr="00C06983">
              <w:rPr>
                <w:sz w:val="23"/>
                <w:szCs w:val="23"/>
              </w:rPr>
              <w:t xml:space="preserve">Наш сайт: </w:t>
            </w:r>
            <w:hyperlink r:id="rId11" w:history="1">
              <w:r w:rsidRPr="00C06983">
                <w:rPr>
                  <w:rStyle w:val="a5"/>
                  <w:sz w:val="23"/>
                  <w:szCs w:val="23"/>
                </w:rPr>
                <w:t>http://asu.edu.ru/universitet/1062-institut-nepreryvnogo-obrazovaniia.html</w:t>
              </w:r>
            </w:hyperlink>
          </w:p>
          <w:p w:rsidR="0036401F" w:rsidRPr="00EF24D5" w:rsidRDefault="00A832BA" w:rsidP="00EF24D5">
            <w:pPr>
              <w:widowControl w:val="0"/>
              <w:autoSpaceDE w:val="0"/>
              <w:autoSpaceDN w:val="0"/>
              <w:adjustRightInd w:val="0"/>
              <w:ind w:firstLine="709"/>
              <w:jc w:val="both"/>
              <w:rPr>
                <w:color w:val="315EFB"/>
                <w:sz w:val="23"/>
                <w:szCs w:val="23"/>
                <w:u w:val="single"/>
                <w:shd w:val="clear" w:color="auto" w:fill="FFFFFF"/>
                <w:lang w:val="en-US"/>
              </w:rPr>
            </w:pPr>
            <w:r w:rsidRPr="00C06983">
              <w:rPr>
                <w:sz w:val="23"/>
                <w:szCs w:val="23"/>
              </w:rPr>
              <w:lastRenderedPageBreak/>
              <w:t>Наш</w:t>
            </w:r>
            <w:r w:rsidRPr="00C06983">
              <w:rPr>
                <w:sz w:val="23"/>
                <w:szCs w:val="23"/>
                <w:lang w:val="en-US"/>
              </w:rPr>
              <w:t xml:space="preserve"> e-mail: </w:t>
            </w:r>
            <w:hyperlink r:id="rId12" w:history="1">
              <w:r w:rsidRPr="00C06983">
                <w:rPr>
                  <w:rStyle w:val="a5"/>
                  <w:color w:val="315EFB"/>
                  <w:sz w:val="23"/>
                  <w:szCs w:val="23"/>
                  <w:shd w:val="clear" w:color="auto" w:fill="FFFFFF"/>
                  <w:lang w:val="en-US"/>
                </w:rPr>
                <w:t>konference2017@rambler.ru</w:t>
              </w:r>
            </w:hyperlink>
          </w:p>
          <w:p w:rsidR="00C642C5" w:rsidRPr="00C669B2" w:rsidRDefault="00C642C5" w:rsidP="001B39DF">
            <w:pPr>
              <w:rPr>
                <w:b/>
                <w:sz w:val="23"/>
                <w:szCs w:val="23"/>
                <w:lang w:val="en-US"/>
              </w:rPr>
            </w:pPr>
          </w:p>
          <w:p w:rsidR="00FA317B" w:rsidRPr="00C06983" w:rsidRDefault="00221ADE" w:rsidP="00F84EC1">
            <w:pPr>
              <w:ind w:firstLine="709"/>
              <w:jc w:val="center"/>
              <w:rPr>
                <w:b/>
                <w:sz w:val="23"/>
                <w:szCs w:val="23"/>
              </w:rPr>
            </w:pPr>
            <w:r w:rsidRPr="00C06983">
              <w:rPr>
                <w:b/>
                <w:sz w:val="23"/>
                <w:szCs w:val="23"/>
              </w:rPr>
              <w:t>Пример</w:t>
            </w:r>
            <w:r w:rsidR="00A832BA" w:rsidRPr="00C06983">
              <w:rPr>
                <w:b/>
                <w:sz w:val="23"/>
                <w:szCs w:val="23"/>
              </w:rPr>
              <w:t xml:space="preserve"> оформления </w:t>
            </w:r>
            <w:r w:rsidRPr="00C06983">
              <w:rPr>
                <w:b/>
                <w:sz w:val="23"/>
                <w:szCs w:val="23"/>
              </w:rPr>
              <w:t xml:space="preserve">текста </w:t>
            </w:r>
          </w:p>
          <w:p w:rsidR="00997EDD" w:rsidRPr="00C06983" w:rsidRDefault="00997EDD" w:rsidP="00997EDD">
            <w:pPr>
              <w:jc w:val="center"/>
              <w:rPr>
                <w:b/>
                <w:sz w:val="23"/>
                <w:szCs w:val="23"/>
              </w:rPr>
            </w:pPr>
          </w:p>
          <w:p w:rsidR="00997EDD" w:rsidRPr="00C06983" w:rsidRDefault="00997EDD" w:rsidP="00997EDD">
            <w:pPr>
              <w:jc w:val="center"/>
              <w:rPr>
                <w:b/>
                <w:sz w:val="23"/>
                <w:szCs w:val="23"/>
              </w:rPr>
            </w:pPr>
            <w:r w:rsidRPr="00C06983">
              <w:rPr>
                <w:b/>
                <w:sz w:val="23"/>
                <w:szCs w:val="23"/>
              </w:rPr>
              <w:t xml:space="preserve">СОЦИОКУЛЬТУРНЫЙ АСПЕКТ </w:t>
            </w:r>
            <w:proofErr w:type="gramStart"/>
            <w:r w:rsidRPr="00C06983">
              <w:rPr>
                <w:b/>
                <w:sz w:val="23"/>
                <w:szCs w:val="23"/>
              </w:rPr>
              <w:t>ФРАНЦУЗСКИХ</w:t>
            </w:r>
            <w:proofErr w:type="gramEnd"/>
          </w:p>
          <w:p w:rsidR="00997EDD" w:rsidRPr="00C06983" w:rsidRDefault="00997EDD" w:rsidP="00997EDD">
            <w:pPr>
              <w:jc w:val="center"/>
              <w:rPr>
                <w:b/>
                <w:sz w:val="23"/>
                <w:szCs w:val="23"/>
              </w:rPr>
            </w:pPr>
            <w:r w:rsidRPr="00C06983">
              <w:rPr>
                <w:b/>
                <w:sz w:val="23"/>
                <w:szCs w:val="23"/>
              </w:rPr>
              <w:t>ФРАЗЕОЛОГИЧЕСКИХ ЕДИНИЦ С КОМПОНЕНТОМ «ФИТОНИМ»</w:t>
            </w:r>
          </w:p>
          <w:p w:rsidR="00F84EC1" w:rsidRPr="00C06983" w:rsidRDefault="00F84EC1" w:rsidP="00F84EC1">
            <w:pPr>
              <w:jc w:val="center"/>
              <w:rPr>
                <w:b/>
                <w:sz w:val="23"/>
                <w:szCs w:val="23"/>
                <w:lang w:val="en-US"/>
              </w:rPr>
            </w:pPr>
            <w:r w:rsidRPr="00C06983">
              <w:rPr>
                <w:b/>
                <w:sz w:val="23"/>
                <w:szCs w:val="23"/>
                <w:lang w:val="en-US"/>
              </w:rPr>
              <w:t>THE SOCIO-CULTURAL ASPECT OF THE FRENCH PHRASEOLOGICAL UNITS</w:t>
            </w:r>
          </w:p>
          <w:p w:rsidR="00221ADE" w:rsidRPr="00D53877" w:rsidRDefault="003022C7" w:rsidP="00F84EC1">
            <w:pPr>
              <w:jc w:val="center"/>
              <w:rPr>
                <w:b/>
                <w:sz w:val="23"/>
                <w:szCs w:val="23"/>
                <w:lang w:val="en-US"/>
              </w:rPr>
            </w:pPr>
            <w:r>
              <w:rPr>
                <w:b/>
                <w:sz w:val="23"/>
                <w:szCs w:val="23"/>
                <w:lang w:val="en-US"/>
              </w:rPr>
              <w:t xml:space="preserve">WITH THE COMPONENT </w:t>
            </w:r>
            <w:r w:rsidRPr="00D53877">
              <w:rPr>
                <w:b/>
                <w:sz w:val="23"/>
                <w:szCs w:val="23"/>
                <w:lang w:val="en-US"/>
              </w:rPr>
              <w:t>«</w:t>
            </w:r>
            <w:r w:rsidR="00F84EC1" w:rsidRPr="00C06983">
              <w:rPr>
                <w:b/>
                <w:sz w:val="23"/>
                <w:szCs w:val="23"/>
                <w:lang w:val="en-US"/>
              </w:rPr>
              <w:t>PHYTONY</w:t>
            </w:r>
            <w:r>
              <w:rPr>
                <w:b/>
                <w:sz w:val="23"/>
                <w:szCs w:val="23"/>
                <w:lang w:val="en-US"/>
              </w:rPr>
              <w:t>M</w:t>
            </w:r>
            <w:r w:rsidRPr="00D53877">
              <w:rPr>
                <w:b/>
                <w:sz w:val="23"/>
                <w:szCs w:val="23"/>
                <w:lang w:val="en-US"/>
              </w:rPr>
              <w:t>»</w:t>
            </w:r>
          </w:p>
          <w:p w:rsidR="009A14B6" w:rsidRPr="00D53877" w:rsidRDefault="009A14B6" w:rsidP="00F84EC1">
            <w:pPr>
              <w:jc w:val="center"/>
              <w:rPr>
                <w:b/>
                <w:sz w:val="23"/>
                <w:szCs w:val="23"/>
                <w:lang w:val="en-US"/>
              </w:rPr>
            </w:pPr>
          </w:p>
          <w:p w:rsidR="009A14B6" w:rsidRPr="00D53877" w:rsidRDefault="009A14B6" w:rsidP="009A14B6">
            <w:pPr>
              <w:jc w:val="center"/>
              <w:rPr>
                <w:i/>
                <w:sz w:val="23"/>
                <w:szCs w:val="23"/>
                <w:lang w:val="en-US"/>
              </w:rPr>
            </w:pPr>
            <w:proofErr w:type="spellStart"/>
            <w:r w:rsidRPr="00C06983">
              <w:rPr>
                <w:i/>
                <w:sz w:val="23"/>
                <w:szCs w:val="23"/>
              </w:rPr>
              <w:t>Автайкина</w:t>
            </w:r>
            <w:proofErr w:type="spellEnd"/>
            <w:r w:rsidRPr="00D53877">
              <w:rPr>
                <w:i/>
                <w:sz w:val="23"/>
                <w:szCs w:val="23"/>
                <w:lang w:val="en-US"/>
              </w:rPr>
              <w:t xml:space="preserve"> </w:t>
            </w:r>
            <w:r w:rsidRPr="00C06983">
              <w:rPr>
                <w:i/>
                <w:sz w:val="23"/>
                <w:szCs w:val="23"/>
              </w:rPr>
              <w:t>Лариса</w:t>
            </w:r>
            <w:r w:rsidRPr="00D53877">
              <w:rPr>
                <w:i/>
                <w:sz w:val="23"/>
                <w:szCs w:val="23"/>
                <w:lang w:val="en-US"/>
              </w:rPr>
              <w:t xml:space="preserve"> </w:t>
            </w:r>
            <w:r w:rsidRPr="00C06983">
              <w:rPr>
                <w:i/>
                <w:sz w:val="23"/>
                <w:szCs w:val="23"/>
              </w:rPr>
              <w:t>Юрьевна</w:t>
            </w:r>
            <w:r w:rsidRPr="00D53877">
              <w:rPr>
                <w:i/>
                <w:sz w:val="23"/>
                <w:szCs w:val="23"/>
                <w:lang w:val="en-US"/>
              </w:rPr>
              <w:t xml:space="preserve">, </w:t>
            </w:r>
            <w:r w:rsidRPr="00C06983">
              <w:rPr>
                <w:i/>
                <w:sz w:val="23"/>
                <w:szCs w:val="23"/>
              </w:rPr>
              <w:t>к</w:t>
            </w:r>
            <w:r w:rsidRPr="00D53877">
              <w:rPr>
                <w:i/>
                <w:sz w:val="23"/>
                <w:szCs w:val="23"/>
                <w:lang w:val="en-US"/>
              </w:rPr>
              <w:t xml:space="preserve">. </w:t>
            </w:r>
            <w:proofErr w:type="spellStart"/>
            <w:r w:rsidRPr="00C06983">
              <w:rPr>
                <w:i/>
                <w:sz w:val="23"/>
                <w:szCs w:val="23"/>
              </w:rPr>
              <w:t>филос</w:t>
            </w:r>
            <w:proofErr w:type="spellEnd"/>
            <w:r w:rsidRPr="00D53877">
              <w:rPr>
                <w:i/>
                <w:sz w:val="23"/>
                <w:szCs w:val="23"/>
                <w:lang w:val="en-US"/>
              </w:rPr>
              <w:t xml:space="preserve">. </w:t>
            </w:r>
            <w:r w:rsidRPr="00C06983">
              <w:rPr>
                <w:i/>
                <w:sz w:val="23"/>
                <w:szCs w:val="23"/>
              </w:rPr>
              <w:t>н</w:t>
            </w:r>
            <w:r w:rsidRPr="00D53877">
              <w:rPr>
                <w:i/>
                <w:sz w:val="23"/>
                <w:szCs w:val="23"/>
                <w:lang w:val="en-US"/>
              </w:rPr>
              <w:t xml:space="preserve">., </w:t>
            </w:r>
            <w:r w:rsidRPr="00C06983">
              <w:rPr>
                <w:i/>
                <w:sz w:val="23"/>
                <w:szCs w:val="23"/>
              </w:rPr>
              <w:t>доцент</w:t>
            </w:r>
          </w:p>
          <w:p w:rsidR="003022C7" w:rsidRDefault="009A14B6" w:rsidP="003022C7">
            <w:pPr>
              <w:jc w:val="center"/>
              <w:rPr>
                <w:i/>
                <w:sz w:val="23"/>
                <w:szCs w:val="23"/>
              </w:rPr>
            </w:pPr>
            <w:r w:rsidRPr="00C06983">
              <w:rPr>
                <w:i/>
                <w:sz w:val="23"/>
                <w:szCs w:val="23"/>
              </w:rPr>
              <w:t xml:space="preserve">Национальный исследовательский Мордовский государственный университет имени Н. П. Огарева, </w:t>
            </w:r>
          </w:p>
          <w:p w:rsidR="00F84EC1" w:rsidRPr="00D53877" w:rsidRDefault="009A14B6" w:rsidP="003022C7">
            <w:pPr>
              <w:jc w:val="center"/>
              <w:rPr>
                <w:i/>
                <w:sz w:val="23"/>
                <w:szCs w:val="23"/>
                <w:lang w:val="en-US"/>
              </w:rPr>
            </w:pPr>
            <w:r w:rsidRPr="00C06983">
              <w:rPr>
                <w:i/>
                <w:sz w:val="23"/>
                <w:szCs w:val="23"/>
              </w:rPr>
              <w:t>г</w:t>
            </w:r>
            <w:r w:rsidRPr="00D53877">
              <w:rPr>
                <w:i/>
                <w:sz w:val="23"/>
                <w:szCs w:val="23"/>
                <w:lang w:val="en-US"/>
              </w:rPr>
              <w:t xml:space="preserve">. </w:t>
            </w:r>
            <w:r w:rsidRPr="00C06983">
              <w:rPr>
                <w:i/>
                <w:sz w:val="23"/>
                <w:szCs w:val="23"/>
              </w:rPr>
              <w:t>Саранск</w:t>
            </w:r>
          </w:p>
          <w:p w:rsidR="00F84EC1" w:rsidRPr="00C06983" w:rsidRDefault="00F84EC1" w:rsidP="00F84EC1">
            <w:pPr>
              <w:jc w:val="center"/>
              <w:rPr>
                <w:i/>
                <w:sz w:val="23"/>
                <w:szCs w:val="23"/>
                <w:lang w:val="en-US"/>
              </w:rPr>
            </w:pPr>
            <w:proofErr w:type="spellStart"/>
            <w:r w:rsidRPr="00C06983">
              <w:rPr>
                <w:i/>
                <w:sz w:val="23"/>
                <w:szCs w:val="23"/>
                <w:lang w:val="en-US"/>
              </w:rPr>
              <w:t>Avtaikina</w:t>
            </w:r>
            <w:proofErr w:type="spellEnd"/>
            <w:r w:rsidRPr="00C06983">
              <w:rPr>
                <w:i/>
                <w:sz w:val="23"/>
                <w:szCs w:val="23"/>
                <w:lang w:val="en-US"/>
              </w:rPr>
              <w:t xml:space="preserve"> Larisa </w:t>
            </w:r>
            <w:proofErr w:type="spellStart"/>
            <w:r w:rsidRPr="00C06983">
              <w:rPr>
                <w:i/>
                <w:sz w:val="23"/>
                <w:szCs w:val="23"/>
                <w:lang w:val="en-US"/>
              </w:rPr>
              <w:t>Yur'evna</w:t>
            </w:r>
            <w:proofErr w:type="spellEnd"/>
            <w:r w:rsidRPr="00C06983">
              <w:rPr>
                <w:i/>
                <w:sz w:val="23"/>
                <w:szCs w:val="23"/>
                <w:lang w:val="en-US"/>
              </w:rPr>
              <w:t>, Ph. D. in Philosophy, Associate Professor</w:t>
            </w:r>
          </w:p>
          <w:p w:rsidR="00221ADE" w:rsidRPr="00D53877" w:rsidRDefault="00F84EC1" w:rsidP="00F84EC1">
            <w:pPr>
              <w:jc w:val="center"/>
              <w:rPr>
                <w:i/>
                <w:sz w:val="23"/>
                <w:szCs w:val="23"/>
                <w:lang w:val="en-US"/>
              </w:rPr>
            </w:pPr>
            <w:proofErr w:type="spellStart"/>
            <w:r w:rsidRPr="00C06983">
              <w:rPr>
                <w:i/>
                <w:sz w:val="23"/>
                <w:szCs w:val="23"/>
                <w:lang w:val="en-US"/>
              </w:rPr>
              <w:t>Ogarev</w:t>
            </w:r>
            <w:proofErr w:type="spellEnd"/>
            <w:r w:rsidRPr="00D53877">
              <w:rPr>
                <w:i/>
                <w:sz w:val="23"/>
                <w:szCs w:val="23"/>
                <w:lang w:val="en-US"/>
              </w:rPr>
              <w:t xml:space="preserve"> </w:t>
            </w:r>
            <w:r w:rsidRPr="00C06983">
              <w:rPr>
                <w:i/>
                <w:sz w:val="23"/>
                <w:szCs w:val="23"/>
                <w:lang w:val="en-US"/>
              </w:rPr>
              <w:t>Mordovia</w:t>
            </w:r>
            <w:r w:rsidRPr="00D53877">
              <w:rPr>
                <w:i/>
                <w:sz w:val="23"/>
                <w:szCs w:val="23"/>
                <w:lang w:val="en-US"/>
              </w:rPr>
              <w:t xml:space="preserve"> </w:t>
            </w:r>
            <w:r w:rsidRPr="00C06983">
              <w:rPr>
                <w:i/>
                <w:sz w:val="23"/>
                <w:szCs w:val="23"/>
                <w:lang w:val="en-US"/>
              </w:rPr>
              <w:t>State</w:t>
            </w:r>
            <w:r w:rsidRPr="00D53877">
              <w:rPr>
                <w:i/>
                <w:sz w:val="23"/>
                <w:szCs w:val="23"/>
                <w:lang w:val="en-US"/>
              </w:rPr>
              <w:t xml:space="preserve"> </w:t>
            </w:r>
            <w:r w:rsidRPr="00C06983">
              <w:rPr>
                <w:i/>
                <w:sz w:val="23"/>
                <w:szCs w:val="23"/>
                <w:lang w:val="en-US"/>
              </w:rPr>
              <w:t>University</w:t>
            </w:r>
            <w:r w:rsidRPr="00D53877">
              <w:rPr>
                <w:i/>
                <w:sz w:val="23"/>
                <w:szCs w:val="23"/>
                <w:lang w:val="en-US"/>
              </w:rPr>
              <w:t xml:space="preserve">, </w:t>
            </w:r>
            <w:r w:rsidRPr="00C06983">
              <w:rPr>
                <w:i/>
                <w:sz w:val="23"/>
                <w:szCs w:val="23"/>
                <w:lang w:val="en-US"/>
              </w:rPr>
              <w:t>Saransk</w:t>
            </w:r>
          </w:p>
          <w:p w:rsidR="00F84EC1" w:rsidRPr="00D53877" w:rsidRDefault="00F84EC1" w:rsidP="00F84EC1">
            <w:pPr>
              <w:jc w:val="center"/>
              <w:rPr>
                <w:i/>
                <w:sz w:val="23"/>
                <w:szCs w:val="23"/>
                <w:lang w:val="en-US"/>
              </w:rPr>
            </w:pPr>
          </w:p>
          <w:p w:rsidR="00F84EC1" w:rsidRPr="00C06983" w:rsidRDefault="00221ADE" w:rsidP="00F84EC1">
            <w:pPr>
              <w:ind w:firstLine="709"/>
              <w:jc w:val="both"/>
              <w:rPr>
                <w:sz w:val="23"/>
                <w:szCs w:val="23"/>
              </w:rPr>
            </w:pPr>
            <w:r w:rsidRPr="00C06983">
              <w:rPr>
                <w:b/>
                <w:sz w:val="23"/>
                <w:szCs w:val="23"/>
              </w:rPr>
              <w:t>Аннотация</w:t>
            </w:r>
            <w:r w:rsidR="00F84EC1" w:rsidRPr="00D53877">
              <w:rPr>
                <w:sz w:val="23"/>
                <w:szCs w:val="23"/>
                <w:lang w:val="en-US"/>
              </w:rPr>
              <w:t>.</w:t>
            </w:r>
            <w:r w:rsidRPr="00D53877">
              <w:rPr>
                <w:sz w:val="23"/>
                <w:szCs w:val="23"/>
                <w:lang w:val="en-US"/>
              </w:rPr>
              <w:t xml:space="preserve"> </w:t>
            </w:r>
            <w:r w:rsidR="00997EDD" w:rsidRPr="00C06983">
              <w:rPr>
                <w:sz w:val="23"/>
                <w:szCs w:val="23"/>
              </w:rPr>
              <w:t>В статье исследуется социокультурный аспект французских фразеологизмов с компонентом «</w:t>
            </w:r>
            <w:proofErr w:type="spellStart"/>
            <w:r w:rsidR="00997EDD" w:rsidRPr="00C06983">
              <w:rPr>
                <w:sz w:val="23"/>
                <w:szCs w:val="23"/>
              </w:rPr>
              <w:t>фитоним</w:t>
            </w:r>
            <w:proofErr w:type="spellEnd"/>
            <w:r w:rsidR="00997EDD" w:rsidRPr="00C06983">
              <w:rPr>
                <w:sz w:val="23"/>
                <w:szCs w:val="23"/>
              </w:rPr>
              <w:t>».</w:t>
            </w:r>
            <w:r w:rsidR="00F84EC1" w:rsidRPr="00C06983">
              <w:rPr>
                <w:sz w:val="23"/>
                <w:szCs w:val="23"/>
              </w:rPr>
              <w:t xml:space="preserve"> </w:t>
            </w:r>
            <w:r w:rsidR="00997EDD" w:rsidRPr="00C06983">
              <w:rPr>
                <w:sz w:val="23"/>
                <w:szCs w:val="23"/>
              </w:rPr>
              <w:t>К данному виду фразеологизмов принадлежат единицы, которые имеют в</w:t>
            </w:r>
            <w:r w:rsidR="00F84EC1" w:rsidRPr="00C06983">
              <w:rPr>
                <w:sz w:val="23"/>
                <w:szCs w:val="23"/>
              </w:rPr>
              <w:t xml:space="preserve"> своем составе элемент, связанный с </w:t>
            </w:r>
            <w:r w:rsidR="00997EDD" w:rsidRPr="00C06983">
              <w:rPr>
                <w:sz w:val="23"/>
                <w:szCs w:val="23"/>
              </w:rPr>
              <w:t>растительным миром, т.е. это не только названия растений, но и наи</w:t>
            </w:r>
            <w:r w:rsidR="00F84EC1" w:rsidRPr="00C06983">
              <w:rPr>
                <w:sz w:val="23"/>
                <w:szCs w:val="23"/>
              </w:rPr>
              <w:t xml:space="preserve">менования частей растений, </w:t>
            </w:r>
            <w:r w:rsidR="00997EDD" w:rsidRPr="00C06983">
              <w:rPr>
                <w:sz w:val="23"/>
                <w:szCs w:val="23"/>
              </w:rPr>
              <w:t>плодов, их объединений и т.д. Изучение данных единиц способствует</w:t>
            </w:r>
            <w:r w:rsidR="00F84EC1" w:rsidRPr="00C06983">
              <w:rPr>
                <w:sz w:val="23"/>
                <w:szCs w:val="23"/>
              </w:rPr>
              <w:t xml:space="preserve"> выявлению специфики осмысления </w:t>
            </w:r>
            <w:r w:rsidR="00997EDD" w:rsidRPr="00C06983">
              <w:rPr>
                <w:sz w:val="23"/>
                <w:szCs w:val="23"/>
              </w:rPr>
              <w:t>представителями французской культуры поведения человека, отношен</w:t>
            </w:r>
            <w:r w:rsidR="00F84EC1" w:rsidRPr="00C06983">
              <w:rPr>
                <w:sz w:val="23"/>
                <w:szCs w:val="23"/>
              </w:rPr>
              <w:t>ий в обществе в терминах расти</w:t>
            </w:r>
            <w:r w:rsidR="00997EDD" w:rsidRPr="00C06983">
              <w:rPr>
                <w:sz w:val="23"/>
                <w:szCs w:val="23"/>
              </w:rPr>
              <w:t>тельного мира.</w:t>
            </w:r>
          </w:p>
          <w:p w:rsidR="00221ADE" w:rsidRPr="00C06983" w:rsidRDefault="00221ADE" w:rsidP="00F84EC1">
            <w:pPr>
              <w:ind w:firstLine="709"/>
              <w:jc w:val="both"/>
              <w:rPr>
                <w:sz w:val="23"/>
                <w:szCs w:val="23"/>
                <w:lang w:val="en-US"/>
              </w:rPr>
            </w:pPr>
            <w:r w:rsidRPr="00C06983">
              <w:rPr>
                <w:b/>
                <w:sz w:val="23"/>
                <w:szCs w:val="23"/>
                <w:lang w:val="en-US"/>
              </w:rPr>
              <w:t>Abstract</w:t>
            </w:r>
            <w:r w:rsidR="00F84EC1" w:rsidRPr="00C06983">
              <w:rPr>
                <w:sz w:val="23"/>
                <w:szCs w:val="23"/>
                <w:lang w:val="en-US"/>
              </w:rPr>
              <w:t>.</w:t>
            </w:r>
            <w:r w:rsidRPr="00C06983">
              <w:rPr>
                <w:sz w:val="23"/>
                <w:szCs w:val="23"/>
                <w:lang w:val="en-US"/>
              </w:rPr>
              <w:t xml:space="preserve"> </w:t>
            </w:r>
            <w:r w:rsidR="00F84EC1" w:rsidRPr="00C06983">
              <w:rPr>
                <w:sz w:val="23"/>
                <w:szCs w:val="23"/>
                <w:lang w:val="en-US"/>
              </w:rPr>
              <w:t>The article examines the socio-cultural aspect of the French phraseological units with the component «phytonym». The units that have an element associated with the plant world in their structure (these are not only the names of plants, but also the names of parts of plants, fruits, their associations, etc.) belong to this kind of phraseological units. The study of these units contributes to the identification of the specificity of human behavior comprehension by the representatives of the French culture, relations in society in terms of the plant world.</w:t>
            </w:r>
          </w:p>
          <w:p w:rsidR="00221ADE" w:rsidRPr="00C06983" w:rsidRDefault="00221ADE" w:rsidP="00F84EC1">
            <w:pPr>
              <w:ind w:firstLine="709"/>
              <w:jc w:val="both"/>
              <w:rPr>
                <w:sz w:val="23"/>
                <w:szCs w:val="23"/>
              </w:rPr>
            </w:pPr>
            <w:r w:rsidRPr="00C06983">
              <w:rPr>
                <w:b/>
                <w:sz w:val="23"/>
                <w:szCs w:val="23"/>
              </w:rPr>
              <w:t>Ключевые слова</w:t>
            </w:r>
            <w:r w:rsidRPr="00C06983">
              <w:rPr>
                <w:sz w:val="23"/>
                <w:szCs w:val="23"/>
              </w:rPr>
              <w:t xml:space="preserve">: </w:t>
            </w:r>
            <w:r w:rsidR="00F84EC1" w:rsidRPr="00C06983">
              <w:rPr>
                <w:sz w:val="23"/>
                <w:szCs w:val="23"/>
              </w:rPr>
              <w:t xml:space="preserve">фразеологические единицы, </w:t>
            </w:r>
            <w:proofErr w:type="spellStart"/>
            <w:r w:rsidR="00F84EC1" w:rsidRPr="00C06983">
              <w:rPr>
                <w:sz w:val="23"/>
                <w:szCs w:val="23"/>
              </w:rPr>
              <w:t>фитоним</w:t>
            </w:r>
            <w:proofErr w:type="spellEnd"/>
            <w:r w:rsidR="00F84EC1" w:rsidRPr="00C06983">
              <w:rPr>
                <w:sz w:val="23"/>
                <w:szCs w:val="23"/>
              </w:rPr>
              <w:t>, национальное своеобразие, язык, культура.</w:t>
            </w:r>
          </w:p>
          <w:p w:rsidR="00221ADE" w:rsidRPr="00C06983" w:rsidRDefault="00221ADE" w:rsidP="00F84EC1">
            <w:pPr>
              <w:ind w:firstLine="709"/>
              <w:jc w:val="both"/>
              <w:rPr>
                <w:sz w:val="23"/>
                <w:szCs w:val="23"/>
                <w:lang w:val="en-US"/>
              </w:rPr>
            </w:pPr>
            <w:r w:rsidRPr="00C06983">
              <w:rPr>
                <w:b/>
                <w:sz w:val="23"/>
                <w:szCs w:val="23"/>
                <w:lang w:val="en-US"/>
              </w:rPr>
              <w:t>Key words</w:t>
            </w:r>
            <w:r w:rsidRPr="00C06983">
              <w:rPr>
                <w:sz w:val="23"/>
                <w:szCs w:val="23"/>
                <w:lang w:val="en-US"/>
              </w:rPr>
              <w:t xml:space="preserve">: </w:t>
            </w:r>
            <w:r w:rsidR="00F84EC1" w:rsidRPr="00C06983">
              <w:rPr>
                <w:sz w:val="23"/>
                <w:szCs w:val="23"/>
                <w:lang w:val="en-US"/>
              </w:rPr>
              <w:t>phraseological units, phytonym, national originality, language, culture.</w:t>
            </w:r>
          </w:p>
          <w:p w:rsidR="00221ADE" w:rsidRPr="00C06983" w:rsidRDefault="00221ADE" w:rsidP="00221ADE">
            <w:pPr>
              <w:ind w:firstLine="360"/>
              <w:jc w:val="both"/>
              <w:rPr>
                <w:sz w:val="23"/>
                <w:szCs w:val="23"/>
                <w:lang w:val="en-US"/>
              </w:rPr>
            </w:pPr>
          </w:p>
          <w:p w:rsidR="00F84EC1" w:rsidRPr="00C06983" w:rsidRDefault="00221ADE" w:rsidP="00F84EC1">
            <w:pPr>
              <w:ind w:firstLine="360"/>
              <w:jc w:val="both"/>
              <w:rPr>
                <w:sz w:val="23"/>
                <w:szCs w:val="23"/>
              </w:rPr>
            </w:pPr>
            <w:r w:rsidRPr="00C06983">
              <w:rPr>
                <w:sz w:val="23"/>
                <w:szCs w:val="23"/>
              </w:rPr>
              <w:t xml:space="preserve">Текст </w:t>
            </w:r>
            <w:proofErr w:type="spellStart"/>
            <w:proofErr w:type="gramStart"/>
            <w:r w:rsidRPr="00C06983">
              <w:rPr>
                <w:sz w:val="23"/>
                <w:szCs w:val="23"/>
              </w:rPr>
              <w:t>Текст</w:t>
            </w:r>
            <w:proofErr w:type="spellEnd"/>
            <w:proofErr w:type="gramEnd"/>
            <w:r w:rsidRPr="00C06983">
              <w:rPr>
                <w:sz w:val="23"/>
                <w:szCs w:val="23"/>
              </w:rPr>
              <w:t xml:space="preserve"> </w:t>
            </w:r>
            <w:proofErr w:type="spellStart"/>
            <w:r w:rsidRPr="00C06983">
              <w:rPr>
                <w:sz w:val="23"/>
                <w:szCs w:val="23"/>
              </w:rPr>
              <w:t>Текст</w:t>
            </w:r>
            <w:proofErr w:type="spellEnd"/>
            <w:r w:rsidRPr="00C06983">
              <w:rPr>
                <w:sz w:val="23"/>
                <w:szCs w:val="23"/>
              </w:rPr>
              <w:t xml:space="preserve"> </w:t>
            </w:r>
            <w:proofErr w:type="spellStart"/>
            <w:r w:rsidRPr="00C06983">
              <w:rPr>
                <w:sz w:val="23"/>
                <w:szCs w:val="23"/>
              </w:rPr>
              <w:t>Текст</w:t>
            </w:r>
            <w:proofErr w:type="spellEnd"/>
            <w:r w:rsidRPr="00C06983">
              <w:rPr>
                <w:sz w:val="23"/>
                <w:szCs w:val="23"/>
              </w:rPr>
              <w:t xml:space="preserve"> </w:t>
            </w:r>
            <w:proofErr w:type="spellStart"/>
            <w:r w:rsidRPr="00C06983">
              <w:rPr>
                <w:sz w:val="23"/>
                <w:szCs w:val="23"/>
              </w:rPr>
              <w:t>Текст</w:t>
            </w:r>
            <w:proofErr w:type="spellEnd"/>
            <w:r w:rsidRPr="00C06983">
              <w:rPr>
                <w:sz w:val="23"/>
                <w:szCs w:val="23"/>
              </w:rPr>
              <w:t xml:space="preserve"> </w:t>
            </w:r>
            <w:proofErr w:type="spellStart"/>
            <w:r w:rsidRPr="00C06983">
              <w:rPr>
                <w:sz w:val="23"/>
                <w:szCs w:val="23"/>
              </w:rPr>
              <w:t>Текст</w:t>
            </w:r>
            <w:proofErr w:type="spellEnd"/>
            <w:r w:rsidRPr="00C06983">
              <w:rPr>
                <w:sz w:val="23"/>
                <w:szCs w:val="23"/>
              </w:rPr>
              <w:t xml:space="preserve"> </w:t>
            </w:r>
            <w:proofErr w:type="spellStart"/>
            <w:r w:rsidRPr="00C06983">
              <w:rPr>
                <w:sz w:val="23"/>
                <w:szCs w:val="23"/>
              </w:rPr>
              <w:t>Текст</w:t>
            </w:r>
            <w:proofErr w:type="spellEnd"/>
            <w:r w:rsidRPr="00C06983">
              <w:rPr>
                <w:sz w:val="23"/>
                <w:szCs w:val="23"/>
              </w:rPr>
              <w:t xml:space="preserve"> </w:t>
            </w:r>
            <w:proofErr w:type="spellStart"/>
            <w:r w:rsidRPr="00C06983">
              <w:rPr>
                <w:sz w:val="23"/>
                <w:szCs w:val="23"/>
              </w:rPr>
              <w:t>Текст</w:t>
            </w:r>
            <w:proofErr w:type="spellEnd"/>
            <w:r w:rsidRPr="00C06983">
              <w:rPr>
                <w:sz w:val="23"/>
                <w:szCs w:val="23"/>
              </w:rPr>
              <w:t xml:space="preserve"> </w:t>
            </w:r>
            <w:proofErr w:type="spellStart"/>
            <w:r w:rsidR="00F84EC1" w:rsidRPr="00C06983">
              <w:rPr>
                <w:sz w:val="23"/>
                <w:szCs w:val="23"/>
              </w:rPr>
              <w:t>Текст</w:t>
            </w:r>
            <w:proofErr w:type="spellEnd"/>
            <w:r w:rsidR="00F84EC1" w:rsidRPr="00C06983">
              <w:rPr>
                <w:sz w:val="23"/>
                <w:szCs w:val="23"/>
              </w:rPr>
              <w:t xml:space="preserve"> </w:t>
            </w:r>
            <w:proofErr w:type="spellStart"/>
            <w:r w:rsidR="00F84EC1" w:rsidRPr="00C06983">
              <w:rPr>
                <w:sz w:val="23"/>
                <w:szCs w:val="23"/>
              </w:rPr>
              <w:t>Текст</w:t>
            </w:r>
            <w:proofErr w:type="spellEnd"/>
            <w:r w:rsidR="00F84EC1" w:rsidRPr="00C06983">
              <w:rPr>
                <w:sz w:val="23"/>
                <w:szCs w:val="23"/>
              </w:rPr>
              <w:t xml:space="preserve"> </w:t>
            </w:r>
            <w:proofErr w:type="spellStart"/>
            <w:r w:rsidR="00F84EC1" w:rsidRPr="00C06983">
              <w:rPr>
                <w:sz w:val="23"/>
                <w:szCs w:val="23"/>
              </w:rPr>
              <w:t>Текст</w:t>
            </w:r>
            <w:proofErr w:type="spellEnd"/>
            <w:r w:rsidR="00F84EC1" w:rsidRPr="00C06983">
              <w:rPr>
                <w:sz w:val="23"/>
                <w:szCs w:val="23"/>
              </w:rPr>
              <w:t xml:space="preserve"> </w:t>
            </w:r>
            <w:proofErr w:type="spellStart"/>
            <w:r w:rsidR="00F84EC1" w:rsidRPr="00C06983">
              <w:rPr>
                <w:sz w:val="23"/>
                <w:szCs w:val="23"/>
              </w:rPr>
              <w:t>Текст</w:t>
            </w:r>
            <w:proofErr w:type="spellEnd"/>
            <w:r w:rsidR="00F84EC1" w:rsidRPr="00C06983">
              <w:rPr>
                <w:sz w:val="23"/>
                <w:szCs w:val="23"/>
              </w:rPr>
              <w:t xml:space="preserve"> </w:t>
            </w:r>
            <w:proofErr w:type="spellStart"/>
            <w:r w:rsidR="00F84EC1" w:rsidRPr="00C06983">
              <w:rPr>
                <w:sz w:val="23"/>
                <w:szCs w:val="23"/>
              </w:rPr>
              <w:t>Текст</w:t>
            </w:r>
            <w:proofErr w:type="spellEnd"/>
            <w:r w:rsidR="00F84EC1" w:rsidRPr="00C06983">
              <w:rPr>
                <w:sz w:val="23"/>
                <w:szCs w:val="23"/>
              </w:rPr>
              <w:t xml:space="preserve"> </w:t>
            </w:r>
            <w:proofErr w:type="spellStart"/>
            <w:r w:rsidR="00F84EC1" w:rsidRPr="00C06983">
              <w:rPr>
                <w:sz w:val="23"/>
                <w:szCs w:val="23"/>
              </w:rPr>
              <w:t>Текст</w:t>
            </w:r>
            <w:proofErr w:type="spellEnd"/>
            <w:r w:rsidR="00F84EC1" w:rsidRPr="00C06983">
              <w:rPr>
                <w:sz w:val="23"/>
                <w:szCs w:val="23"/>
              </w:rPr>
              <w:t xml:space="preserve"> </w:t>
            </w:r>
            <w:proofErr w:type="spellStart"/>
            <w:r w:rsidR="00F84EC1" w:rsidRPr="00C06983">
              <w:rPr>
                <w:sz w:val="23"/>
                <w:szCs w:val="23"/>
              </w:rPr>
              <w:t>Текст</w:t>
            </w:r>
            <w:proofErr w:type="spellEnd"/>
            <w:r w:rsidR="00F84EC1" w:rsidRPr="00C06983">
              <w:rPr>
                <w:sz w:val="23"/>
                <w:szCs w:val="23"/>
              </w:rPr>
              <w:t xml:space="preserve"> </w:t>
            </w:r>
            <w:proofErr w:type="spellStart"/>
            <w:r w:rsidR="00F84EC1" w:rsidRPr="00C06983">
              <w:rPr>
                <w:sz w:val="23"/>
                <w:szCs w:val="23"/>
              </w:rPr>
              <w:t>Текст</w:t>
            </w:r>
            <w:proofErr w:type="spellEnd"/>
            <w:r w:rsidR="00F84EC1" w:rsidRPr="00C06983">
              <w:rPr>
                <w:sz w:val="23"/>
                <w:szCs w:val="23"/>
              </w:rPr>
              <w:t xml:space="preserve"> </w:t>
            </w:r>
          </w:p>
          <w:p w:rsidR="00221ADE" w:rsidRPr="00C06983" w:rsidRDefault="00221ADE" w:rsidP="00F84EC1">
            <w:pPr>
              <w:jc w:val="both"/>
              <w:rPr>
                <w:i/>
                <w:sz w:val="23"/>
                <w:szCs w:val="23"/>
              </w:rPr>
            </w:pPr>
          </w:p>
          <w:p w:rsidR="00221ADE" w:rsidRPr="00C06983" w:rsidRDefault="00F84EC1" w:rsidP="00221ADE">
            <w:pPr>
              <w:ind w:firstLine="360"/>
              <w:jc w:val="center"/>
              <w:rPr>
                <w:b/>
                <w:sz w:val="23"/>
                <w:szCs w:val="23"/>
              </w:rPr>
            </w:pPr>
            <w:r w:rsidRPr="00C06983">
              <w:rPr>
                <w:b/>
                <w:sz w:val="23"/>
                <w:szCs w:val="23"/>
              </w:rPr>
              <w:t>Список источников</w:t>
            </w:r>
          </w:p>
          <w:p w:rsidR="00F84EC1" w:rsidRPr="00C06983" w:rsidRDefault="00F84EC1" w:rsidP="00221ADE">
            <w:pPr>
              <w:ind w:firstLine="360"/>
              <w:jc w:val="center"/>
              <w:rPr>
                <w:b/>
                <w:sz w:val="23"/>
                <w:szCs w:val="23"/>
              </w:rPr>
            </w:pPr>
          </w:p>
          <w:p w:rsidR="009A14B6" w:rsidRPr="00D53877" w:rsidRDefault="00F84EC1" w:rsidP="009A14B6">
            <w:pPr>
              <w:ind w:firstLine="709"/>
              <w:rPr>
                <w:sz w:val="23"/>
                <w:szCs w:val="23"/>
                <w:lang w:val="en-US"/>
              </w:rPr>
            </w:pPr>
            <w:r w:rsidRPr="00C06983">
              <w:rPr>
                <w:sz w:val="23"/>
                <w:szCs w:val="23"/>
              </w:rPr>
              <w:t>1. Гак В. Г. Беседы о французском слове (из сравнительной лексикологии французск</w:t>
            </w:r>
            <w:r w:rsidR="009A14B6" w:rsidRPr="00C06983">
              <w:rPr>
                <w:sz w:val="23"/>
                <w:szCs w:val="23"/>
              </w:rPr>
              <w:t>ого и русского языков). М</w:t>
            </w:r>
            <w:r w:rsidR="009A14B6" w:rsidRPr="00D53877">
              <w:rPr>
                <w:sz w:val="23"/>
                <w:szCs w:val="23"/>
                <w:lang w:val="en-US"/>
              </w:rPr>
              <w:t xml:space="preserve">.: </w:t>
            </w:r>
            <w:r w:rsidR="009A14B6" w:rsidRPr="00C06983">
              <w:rPr>
                <w:sz w:val="23"/>
                <w:szCs w:val="23"/>
              </w:rPr>
              <w:t>Меж</w:t>
            </w:r>
            <w:r w:rsidRPr="00C06983">
              <w:rPr>
                <w:sz w:val="23"/>
                <w:szCs w:val="23"/>
              </w:rPr>
              <w:t>дун</w:t>
            </w:r>
            <w:r w:rsidR="009A14B6" w:rsidRPr="00C06983">
              <w:rPr>
                <w:sz w:val="23"/>
                <w:szCs w:val="23"/>
              </w:rPr>
              <w:t>ародные</w:t>
            </w:r>
            <w:r w:rsidR="009A14B6" w:rsidRPr="00D53877">
              <w:rPr>
                <w:sz w:val="23"/>
                <w:szCs w:val="23"/>
                <w:lang w:val="en-US"/>
              </w:rPr>
              <w:t xml:space="preserve"> </w:t>
            </w:r>
            <w:r w:rsidR="009A14B6" w:rsidRPr="00C06983">
              <w:rPr>
                <w:sz w:val="23"/>
                <w:szCs w:val="23"/>
              </w:rPr>
              <w:t>отношения</w:t>
            </w:r>
            <w:r w:rsidR="009A14B6" w:rsidRPr="00D53877">
              <w:rPr>
                <w:sz w:val="23"/>
                <w:szCs w:val="23"/>
                <w:lang w:val="en-US"/>
              </w:rPr>
              <w:t xml:space="preserve">, 1966. 336 </w:t>
            </w:r>
            <w:r w:rsidR="009A14B6" w:rsidRPr="00C06983">
              <w:rPr>
                <w:sz w:val="23"/>
                <w:szCs w:val="23"/>
              </w:rPr>
              <w:t>с</w:t>
            </w:r>
            <w:r w:rsidR="009A14B6" w:rsidRPr="00D53877">
              <w:rPr>
                <w:sz w:val="23"/>
                <w:szCs w:val="23"/>
                <w:lang w:val="en-US"/>
              </w:rPr>
              <w:t>.</w:t>
            </w:r>
          </w:p>
          <w:p w:rsidR="00A832BA" w:rsidRPr="00C06983" w:rsidRDefault="00F84EC1" w:rsidP="009A14B6">
            <w:pPr>
              <w:ind w:firstLine="709"/>
              <w:rPr>
                <w:sz w:val="23"/>
                <w:szCs w:val="23"/>
              </w:rPr>
            </w:pPr>
            <w:r w:rsidRPr="00D53877">
              <w:rPr>
                <w:sz w:val="23"/>
                <w:szCs w:val="23"/>
                <w:lang w:val="en-US"/>
              </w:rPr>
              <w:t xml:space="preserve">2. </w:t>
            </w:r>
            <w:r w:rsidRPr="00C06983">
              <w:rPr>
                <w:sz w:val="23"/>
                <w:szCs w:val="23"/>
                <w:lang w:val="en-US"/>
              </w:rPr>
              <w:t>Rat</w:t>
            </w:r>
            <w:r w:rsidRPr="00D53877">
              <w:rPr>
                <w:sz w:val="23"/>
                <w:szCs w:val="23"/>
                <w:lang w:val="en-US"/>
              </w:rPr>
              <w:t xml:space="preserve"> </w:t>
            </w:r>
            <w:r w:rsidRPr="00C06983">
              <w:rPr>
                <w:sz w:val="23"/>
                <w:szCs w:val="23"/>
                <w:lang w:val="en-US"/>
              </w:rPr>
              <w:t>M</w:t>
            </w:r>
            <w:r w:rsidRPr="00D53877">
              <w:rPr>
                <w:sz w:val="23"/>
                <w:szCs w:val="23"/>
                <w:lang w:val="en-US"/>
              </w:rPr>
              <w:t xml:space="preserve">. </w:t>
            </w:r>
            <w:proofErr w:type="spellStart"/>
            <w:r w:rsidRPr="00C06983">
              <w:rPr>
                <w:sz w:val="23"/>
                <w:szCs w:val="23"/>
                <w:lang w:val="en-US"/>
              </w:rPr>
              <w:t>Dictionnaire</w:t>
            </w:r>
            <w:proofErr w:type="spellEnd"/>
            <w:r w:rsidRPr="00D53877">
              <w:rPr>
                <w:sz w:val="23"/>
                <w:szCs w:val="23"/>
                <w:lang w:val="en-US"/>
              </w:rPr>
              <w:t xml:space="preserve"> </w:t>
            </w:r>
            <w:r w:rsidRPr="00C06983">
              <w:rPr>
                <w:sz w:val="23"/>
                <w:szCs w:val="23"/>
                <w:lang w:val="en-US"/>
              </w:rPr>
              <w:t>des</w:t>
            </w:r>
            <w:r w:rsidRPr="00D53877">
              <w:rPr>
                <w:sz w:val="23"/>
                <w:szCs w:val="23"/>
                <w:lang w:val="en-US"/>
              </w:rPr>
              <w:t xml:space="preserve"> </w:t>
            </w:r>
            <w:r w:rsidRPr="00C06983">
              <w:rPr>
                <w:sz w:val="23"/>
                <w:szCs w:val="23"/>
                <w:lang w:val="en-US"/>
              </w:rPr>
              <w:t>locutions</w:t>
            </w:r>
            <w:r w:rsidRPr="00D53877">
              <w:rPr>
                <w:sz w:val="23"/>
                <w:szCs w:val="23"/>
                <w:lang w:val="en-US"/>
              </w:rPr>
              <w:t xml:space="preserve"> </w:t>
            </w:r>
            <w:proofErr w:type="spellStart"/>
            <w:r w:rsidRPr="00C06983">
              <w:rPr>
                <w:sz w:val="23"/>
                <w:szCs w:val="23"/>
                <w:lang w:val="en-US"/>
              </w:rPr>
              <w:t>fran</w:t>
            </w:r>
            <w:r w:rsidRPr="00D53877">
              <w:rPr>
                <w:sz w:val="23"/>
                <w:szCs w:val="23"/>
                <w:lang w:val="en-US"/>
              </w:rPr>
              <w:t>ç</w:t>
            </w:r>
            <w:r w:rsidRPr="00C06983">
              <w:rPr>
                <w:sz w:val="23"/>
                <w:szCs w:val="23"/>
                <w:lang w:val="en-US"/>
              </w:rPr>
              <w:t>aises</w:t>
            </w:r>
            <w:proofErr w:type="spellEnd"/>
            <w:r w:rsidRPr="00D53877">
              <w:rPr>
                <w:sz w:val="23"/>
                <w:szCs w:val="23"/>
                <w:lang w:val="en-US"/>
              </w:rPr>
              <w:t xml:space="preserve">. </w:t>
            </w:r>
            <w:proofErr w:type="spellStart"/>
            <w:r w:rsidRPr="00C06983">
              <w:rPr>
                <w:sz w:val="23"/>
                <w:szCs w:val="23"/>
              </w:rPr>
              <w:t>Paris</w:t>
            </w:r>
            <w:proofErr w:type="spellEnd"/>
            <w:r w:rsidRPr="00C06983">
              <w:rPr>
                <w:sz w:val="23"/>
                <w:szCs w:val="23"/>
              </w:rPr>
              <w:t xml:space="preserve">: </w:t>
            </w:r>
            <w:proofErr w:type="spellStart"/>
            <w:r w:rsidRPr="00C06983">
              <w:rPr>
                <w:sz w:val="23"/>
                <w:szCs w:val="23"/>
              </w:rPr>
              <w:t>Larousse</w:t>
            </w:r>
            <w:proofErr w:type="spellEnd"/>
            <w:r w:rsidRPr="00C06983">
              <w:rPr>
                <w:sz w:val="23"/>
                <w:szCs w:val="23"/>
              </w:rPr>
              <w:t>, 1957. 446 p.</w:t>
            </w:r>
          </w:p>
          <w:p w:rsidR="00F84EC1" w:rsidRPr="00C06983" w:rsidRDefault="00F84EC1" w:rsidP="00F84EC1">
            <w:pPr>
              <w:rPr>
                <w:rStyle w:val="a7"/>
                <w:rFonts w:asciiTheme="minorHAnsi" w:hAnsiTheme="minorHAnsi" w:cs="Helvetica"/>
                <w:color w:val="191919"/>
                <w:sz w:val="23"/>
                <w:szCs w:val="23"/>
                <w:bdr w:val="none" w:sz="0" w:space="0" w:color="auto" w:frame="1"/>
              </w:rPr>
            </w:pPr>
          </w:p>
          <w:p w:rsidR="00A832BA" w:rsidRPr="00C06983" w:rsidRDefault="003022C7" w:rsidP="00C642C5">
            <w:pPr>
              <w:ind w:firstLine="709"/>
              <w:jc w:val="center"/>
              <w:rPr>
                <w:sz w:val="23"/>
                <w:szCs w:val="23"/>
              </w:rPr>
            </w:pPr>
            <w:r>
              <w:rPr>
                <w:rStyle w:val="a7"/>
                <w:color w:val="191919"/>
                <w:sz w:val="23"/>
                <w:szCs w:val="23"/>
                <w:bdr w:val="none" w:sz="0" w:space="0" w:color="auto" w:frame="1"/>
              </w:rPr>
              <w:t>Примеры оформления ссылок</w:t>
            </w:r>
          </w:p>
          <w:p w:rsidR="00A832BA" w:rsidRPr="00C06983" w:rsidRDefault="00A832BA" w:rsidP="00A832BA">
            <w:pPr>
              <w:ind w:firstLine="709"/>
              <w:rPr>
                <w:sz w:val="23"/>
                <w:szCs w:val="23"/>
              </w:rPr>
            </w:pPr>
            <w:r w:rsidRPr="00C06983">
              <w:rPr>
                <w:sz w:val="23"/>
                <w:szCs w:val="23"/>
                <w:bdr w:val="none" w:sz="0" w:space="0" w:color="auto" w:frame="1"/>
                <w:vertAlign w:val="superscript"/>
              </w:rPr>
              <w:t>1</w:t>
            </w:r>
            <w:r w:rsidRPr="00C06983">
              <w:rPr>
                <w:rStyle w:val="apple-converted-space"/>
                <w:color w:val="191919"/>
                <w:sz w:val="23"/>
                <w:szCs w:val="23"/>
              </w:rPr>
              <w:t> </w:t>
            </w:r>
            <w:r w:rsidRPr="00C06983">
              <w:rPr>
                <w:rStyle w:val="a8"/>
                <w:color w:val="191919"/>
                <w:sz w:val="23"/>
                <w:szCs w:val="23"/>
                <w:bdr w:val="none" w:sz="0" w:space="0" w:color="auto" w:frame="1"/>
              </w:rPr>
              <w:t>Иванов И. И.</w:t>
            </w:r>
            <w:r w:rsidRPr="00C06983">
              <w:rPr>
                <w:rStyle w:val="apple-converted-space"/>
                <w:color w:val="191919"/>
                <w:sz w:val="23"/>
                <w:szCs w:val="23"/>
              </w:rPr>
              <w:t> </w:t>
            </w:r>
            <w:r w:rsidRPr="00C06983">
              <w:rPr>
                <w:sz w:val="23"/>
                <w:szCs w:val="23"/>
              </w:rPr>
              <w:t>Название пособия (методических рекомендаций) / науч. ред. А. П. Петров. М.: Наука, 2012. 250 с.</w:t>
            </w:r>
          </w:p>
          <w:p w:rsidR="00A832BA" w:rsidRPr="00C06983" w:rsidRDefault="00A832BA" w:rsidP="00A832BA">
            <w:pPr>
              <w:ind w:firstLine="709"/>
              <w:rPr>
                <w:sz w:val="23"/>
                <w:szCs w:val="23"/>
              </w:rPr>
            </w:pPr>
            <w:r w:rsidRPr="00C06983">
              <w:rPr>
                <w:sz w:val="23"/>
                <w:szCs w:val="23"/>
                <w:bdr w:val="none" w:sz="0" w:space="0" w:color="auto" w:frame="1"/>
                <w:vertAlign w:val="superscript"/>
              </w:rPr>
              <w:t>2</w:t>
            </w:r>
            <w:proofErr w:type="gramStart"/>
            <w:r w:rsidRPr="00C06983">
              <w:rPr>
                <w:rStyle w:val="apple-converted-space"/>
                <w:color w:val="191919"/>
                <w:sz w:val="23"/>
                <w:szCs w:val="23"/>
              </w:rPr>
              <w:t> </w:t>
            </w:r>
            <w:r w:rsidRPr="00C06983">
              <w:rPr>
                <w:sz w:val="23"/>
                <w:szCs w:val="23"/>
              </w:rPr>
              <w:t>Т</w:t>
            </w:r>
            <w:proofErr w:type="gramEnd"/>
            <w:r w:rsidRPr="00C06983">
              <w:rPr>
                <w:sz w:val="23"/>
                <w:szCs w:val="23"/>
              </w:rPr>
              <w:t>ам же. С. 18.</w:t>
            </w:r>
          </w:p>
          <w:p w:rsidR="00A832BA" w:rsidRPr="00C06983" w:rsidRDefault="00A832BA" w:rsidP="00A832BA">
            <w:pPr>
              <w:ind w:firstLine="709"/>
              <w:rPr>
                <w:sz w:val="23"/>
                <w:szCs w:val="23"/>
              </w:rPr>
            </w:pPr>
            <w:r w:rsidRPr="00C06983">
              <w:rPr>
                <w:sz w:val="23"/>
                <w:szCs w:val="23"/>
                <w:bdr w:val="none" w:sz="0" w:space="0" w:color="auto" w:frame="1"/>
                <w:vertAlign w:val="superscript"/>
              </w:rPr>
              <w:t>3</w:t>
            </w:r>
            <w:r w:rsidRPr="00C06983">
              <w:rPr>
                <w:rStyle w:val="apple-converted-space"/>
                <w:color w:val="191919"/>
                <w:sz w:val="23"/>
                <w:szCs w:val="23"/>
              </w:rPr>
              <w:t> </w:t>
            </w:r>
            <w:r w:rsidRPr="00C06983">
              <w:rPr>
                <w:rStyle w:val="a8"/>
                <w:color w:val="191919"/>
                <w:sz w:val="23"/>
                <w:szCs w:val="23"/>
                <w:bdr w:val="none" w:sz="0" w:space="0" w:color="auto" w:frame="1"/>
              </w:rPr>
              <w:t>Петрова А. И.</w:t>
            </w:r>
            <w:r w:rsidRPr="00C06983">
              <w:rPr>
                <w:rStyle w:val="apple-converted-space"/>
                <w:color w:val="191919"/>
                <w:sz w:val="23"/>
                <w:szCs w:val="23"/>
              </w:rPr>
              <w:t> </w:t>
            </w:r>
            <w:r w:rsidRPr="00C06983">
              <w:rPr>
                <w:sz w:val="23"/>
                <w:szCs w:val="23"/>
              </w:rPr>
              <w:t>Название статьи // Название сборника: сб. статей / под ред. А. А. </w:t>
            </w:r>
            <w:proofErr w:type="spellStart"/>
            <w:r w:rsidRPr="00C06983">
              <w:rPr>
                <w:sz w:val="23"/>
                <w:szCs w:val="23"/>
              </w:rPr>
              <w:t>Редакторова</w:t>
            </w:r>
            <w:proofErr w:type="spellEnd"/>
            <w:r w:rsidRPr="00C06983">
              <w:rPr>
                <w:sz w:val="23"/>
                <w:szCs w:val="23"/>
              </w:rPr>
              <w:t>. СПб</w:t>
            </w:r>
            <w:proofErr w:type="gramStart"/>
            <w:r w:rsidRPr="00C06983">
              <w:rPr>
                <w:sz w:val="23"/>
                <w:szCs w:val="23"/>
              </w:rPr>
              <w:t xml:space="preserve">.: </w:t>
            </w:r>
            <w:proofErr w:type="gramEnd"/>
            <w:r w:rsidRPr="00C06983">
              <w:rPr>
                <w:sz w:val="23"/>
                <w:szCs w:val="23"/>
              </w:rPr>
              <w:t>Изд-во СПбГУ, 2011. С. 14-25;</w:t>
            </w:r>
            <w:r w:rsidRPr="00C06983">
              <w:rPr>
                <w:rStyle w:val="apple-converted-space"/>
                <w:color w:val="191919"/>
                <w:sz w:val="23"/>
                <w:szCs w:val="23"/>
              </w:rPr>
              <w:t> </w:t>
            </w:r>
            <w:r w:rsidRPr="00C06983">
              <w:rPr>
                <w:rStyle w:val="a8"/>
                <w:color w:val="191919"/>
                <w:sz w:val="23"/>
                <w:szCs w:val="23"/>
                <w:bdr w:val="none" w:sz="0" w:space="0" w:color="auto" w:frame="1"/>
              </w:rPr>
              <w:t>Артемьев О. О.</w:t>
            </w:r>
            <w:r w:rsidRPr="00C06983">
              <w:rPr>
                <w:rStyle w:val="apple-converted-space"/>
                <w:color w:val="191919"/>
                <w:sz w:val="23"/>
                <w:szCs w:val="23"/>
              </w:rPr>
              <w:t> </w:t>
            </w:r>
            <w:r w:rsidRPr="00C06983">
              <w:rPr>
                <w:sz w:val="23"/>
                <w:szCs w:val="23"/>
              </w:rPr>
              <w:t>Название статьи [Электронный ресурс] // Название сайта: [сайт]. [Архангельск, 2012]. URL: http://www.nazvanie.ru/page5.html (дата обращения: 28.02.2013).</w:t>
            </w:r>
          </w:p>
          <w:p w:rsidR="00A832BA" w:rsidRPr="00C06983" w:rsidRDefault="00A832BA" w:rsidP="00A832BA">
            <w:pPr>
              <w:ind w:firstLine="709"/>
              <w:rPr>
                <w:sz w:val="23"/>
                <w:szCs w:val="23"/>
              </w:rPr>
            </w:pPr>
            <w:r w:rsidRPr="00C06983">
              <w:rPr>
                <w:sz w:val="23"/>
                <w:szCs w:val="23"/>
                <w:bdr w:val="none" w:sz="0" w:space="0" w:color="auto" w:frame="1"/>
                <w:vertAlign w:val="superscript"/>
              </w:rPr>
              <w:t>4</w:t>
            </w:r>
            <w:r w:rsidRPr="00C06983">
              <w:rPr>
                <w:rStyle w:val="apple-converted-space"/>
                <w:color w:val="191919"/>
                <w:sz w:val="23"/>
                <w:szCs w:val="23"/>
                <w:bdr w:val="none" w:sz="0" w:space="0" w:color="auto" w:frame="1"/>
                <w:vertAlign w:val="superscript"/>
              </w:rPr>
              <w:t> </w:t>
            </w:r>
            <w:r w:rsidRPr="00C06983">
              <w:rPr>
                <w:rStyle w:val="a8"/>
                <w:color w:val="191919"/>
                <w:sz w:val="23"/>
                <w:szCs w:val="23"/>
                <w:bdr w:val="none" w:sz="0" w:space="0" w:color="auto" w:frame="1"/>
              </w:rPr>
              <w:t>Иванов И. И.</w:t>
            </w:r>
            <w:r w:rsidRPr="00C06983">
              <w:rPr>
                <w:rStyle w:val="apple-converted-space"/>
                <w:color w:val="191919"/>
                <w:sz w:val="23"/>
                <w:szCs w:val="23"/>
              </w:rPr>
              <w:t> </w:t>
            </w:r>
            <w:r w:rsidRPr="00C06983">
              <w:rPr>
                <w:sz w:val="23"/>
                <w:szCs w:val="23"/>
              </w:rPr>
              <w:t>Указ</w:t>
            </w:r>
            <w:proofErr w:type="gramStart"/>
            <w:r w:rsidRPr="00C06983">
              <w:rPr>
                <w:sz w:val="23"/>
                <w:szCs w:val="23"/>
              </w:rPr>
              <w:t>.</w:t>
            </w:r>
            <w:proofErr w:type="gramEnd"/>
            <w:r w:rsidRPr="00C06983">
              <w:rPr>
                <w:sz w:val="23"/>
                <w:szCs w:val="23"/>
              </w:rPr>
              <w:t xml:space="preserve"> </w:t>
            </w:r>
            <w:proofErr w:type="gramStart"/>
            <w:r w:rsidRPr="00C06983">
              <w:rPr>
                <w:sz w:val="23"/>
                <w:szCs w:val="23"/>
              </w:rPr>
              <w:t>с</w:t>
            </w:r>
            <w:proofErr w:type="gramEnd"/>
            <w:r w:rsidRPr="00C06983">
              <w:rPr>
                <w:sz w:val="23"/>
                <w:szCs w:val="23"/>
              </w:rPr>
              <w:t>оч. С. 130.</w:t>
            </w:r>
          </w:p>
          <w:p w:rsidR="00A832BA" w:rsidRPr="00C06983" w:rsidRDefault="00A832BA" w:rsidP="00A832BA">
            <w:pPr>
              <w:ind w:firstLine="709"/>
              <w:rPr>
                <w:sz w:val="23"/>
                <w:szCs w:val="23"/>
                <w:lang w:val="en-US"/>
              </w:rPr>
            </w:pPr>
            <w:r w:rsidRPr="00C06983">
              <w:rPr>
                <w:sz w:val="23"/>
                <w:szCs w:val="23"/>
                <w:bdr w:val="none" w:sz="0" w:space="0" w:color="auto" w:frame="1"/>
                <w:vertAlign w:val="superscript"/>
              </w:rPr>
              <w:t>6</w:t>
            </w:r>
            <w:r w:rsidRPr="00C06983">
              <w:rPr>
                <w:rStyle w:val="apple-converted-space"/>
                <w:color w:val="191919"/>
                <w:sz w:val="23"/>
                <w:szCs w:val="23"/>
              </w:rPr>
              <w:t> </w:t>
            </w:r>
            <w:r w:rsidRPr="00C06983">
              <w:rPr>
                <w:rStyle w:val="a8"/>
                <w:color w:val="191919"/>
                <w:sz w:val="23"/>
                <w:szCs w:val="23"/>
                <w:bdr w:val="none" w:sz="0" w:space="0" w:color="auto" w:frame="1"/>
              </w:rPr>
              <w:t>Сидоров К. С.</w:t>
            </w:r>
            <w:r w:rsidRPr="00C06983">
              <w:rPr>
                <w:rStyle w:val="apple-converted-space"/>
                <w:color w:val="191919"/>
                <w:sz w:val="23"/>
                <w:szCs w:val="23"/>
              </w:rPr>
              <w:t> </w:t>
            </w:r>
            <w:r w:rsidRPr="00C06983">
              <w:rPr>
                <w:sz w:val="23"/>
                <w:szCs w:val="23"/>
              </w:rPr>
              <w:t xml:space="preserve">Название диссертации: </w:t>
            </w:r>
            <w:proofErr w:type="spellStart"/>
            <w:r w:rsidRPr="00C06983">
              <w:rPr>
                <w:sz w:val="23"/>
                <w:szCs w:val="23"/>
              </w:rPr>
              <w:t>дис</w:t>
            </w:r>
            <w:proofErr w:type="spellEnd"/>
            <w:r w:rsidRPr="00C06983">
              <w:rPr>
                <w:sz w:val="23"/>
                <w:szCs w:val="23"/>
              </w:rPr>
              <w:t xml:space="preserve">. … д-ра </w:t>
            </w:r>
            <w:proofErr w:type="spellStart"/>
            <w:r w:rsidRPr="00C06983">
              <w:rPr>
                <w:sz w:val="23"/>
                <w:szCs w:val="23"/>
              </w:rPr>
              <w:t>филол</w:t>
            </w:r>
            <w:proofErr w:type="spellEnd"/>
            <w:r w:rsidRPr="00C06983">
              <w:rPr>
                <w:sz w:val="23"/>
                <w:szCs w:val="23"/>
              </w:rPr>
              <w:t>. наук / Название организации. Волгоград</w:t>
            </w:r>
            <w:r w:rsidRPr="00C06983">
              <w:rPr>
                <w:sz w:val="23"/>
                <w:szCs w:val="23"/>
                <w:lang w:val="en-US"/>
              </w:rPr>
              <w:t xml:space="preserve">, 2012. </w:t>
            </w:r>
            <w:r w:rsidRPr="00C06983">
              <w:rPr>
                <w:sz w:val="23"/>
                <w:szCs w:val="23"/>
              </w:rPr>
              <w:t>С</w:t>
            </w:r>
            <w:r w:rsidRPr="00C06983">
              <w:rPr>
                <w:sz w:val="23"/>
                <w:szCs w:val="23"/>
                <w:lang w:val="en-US"/>
              </w:rPr>
              <w:t>. 17-19.</w:t>
            </w:r>
          </w:p>
          <w:p w:rsidR="00A832BA" w:rsidRPr="00C06983" w:rsidRDefault="00A832BA" w:rsidP="00A832BA">
            <w:pPr>
              <w:ind w:firstLine="709"/>
              <w:rPr>
                <w:sz w:val="23"/>
                <w:szCs w:val="23"/>
                <w:lang w:val="en-US"/>
              </w:rPr>
            </w:pPr>
            <w:r w:rsidRPr="00C06983">
              <w:rPr>
                <w:sz w:val="23"/>
                <w:szCs w:val="23"/>
                <w:bdr w:val="none" w:sz="0" w:space="0" w:color="auto" w:frame="1"/>
                <w:vertAlign w:val="superscript"/>
                <w:lang w:val="en-US"/>
              </w:rPr>
              <w:t>7</w:t>
            </w:r>
            <w:r w:rsidRPr="00C06983">
              <w:rPr>
                <w:rStyle w:val="apple-converted-space"/>
                <w:color w:val="191919"/>
                <w:sz w:val="23"/>
                <w:szCs w:val="23"/>
                <w:lang w:val="en-US"/>
              </w:rPr>
              <w:t> </w:t>
            </w:r>
            <w:proofErr w:type="spellStart"/>
            <w:r w:rsidRPr="00C06983">
              <w:rPr>
                <w:rStyle w:val="a8"/>
                <w:color w:val="191919"/>
                <w:sz w:val="23"/>
                <w:szCs w:val="23"/>
                <w:bdr w:val="none" w:sz="0" w:space="0" w:color="auto" w:frame="1"/>
                <w:lang w:val="en-US"/>
              </w:rPr>
              <w:t>Sergeev</w:t>
            </w:r>
            <w:proofErr w:type="spellEnd"/>
            <w:r w:rsidRPr="00C06983">
              <w:rPr>
                <w:rStyle w:val="apple-converted-space"/>
                <w:i/>
                <w:iCs/>
                <w:color w:val="191919"/>
                <w:sz w:val="23"/>
                <w:szCs w:val="23"/>
                <w:bdr w:val="none" w:sz="0" w:space="0" w:color="auto" w:frame="1"/>
                <w:lang w:val="en-US"/>
              </w:rPr>
              <w:t> </w:t>
            </w:r>
            <w:r w:rsidRPr="00C06983">
              <w:rPr>
                <w:rStyle w:val="a8"/>
                <w:color w:val="191919"/>
                <w:sz w:val="23"/>
                <w:szCs w:val="23"/>
                <w:bdr w:val="none" w:sz="0" w:space="0" w:color="auto" w:frame="1"/>
                <w:lang w:val="en-US"/>
              </w:rPr>
              <w:t>I.</w:t>
            </w:r>
            <w:r w:rsidRPr="00C06983">
              <w:rPr>
                <w:rStyle w:val="apple-converted-space"/>
                <w:color w:val="191919"/>
                <w:sz w:val="23"/>
                <w:szCs w:val="23"/>
                <w:lang w:val="en-US"/>
              </w:rPr>
              <w:t> </w:t>
            </w:r>
            <w:proofErr w:type="gramStart"/>
            <w:r w:rsidRPr="00C06983">
              <w:rPr>
                <w:sz w:val="23"/>
                <w:szCs w:val="23"/>
                <w:lang w:val="en-US"/>
              </w:rPr>
              <w:t>Title</w:t>
            </w:r>
            <w:proofErr w:type="gramEnd"/>
            <w:r w:rsidRPr="00C06983">
              <w:rPr>
                <w:sz w:val="23"/>
                <w:szCs w:val="23"/>
                <w:lang w:val="en-US"/>
              </w:rPr>
              <w:t xml:space="preserve"> / ed. by P. </w:t>
            </w:r>
            <w:proofErr w:type="spellStart"/>
            <w:r w:rsidRPr="00C06983">
              <w:rPr>
                <w:sz w:val="23"/>
                <w:szCs w:val="23"/>
                <w:lang w:val="en-US"/>
              </w:rPr>
              <w:t>Petrov</w:t>
            </w:r>
            <w:proofErr w:type="spellEnd"/>
            <w:r w:rsidRPr="00C06983">
              <w:rPr>
                <w:sz w:val="23"/>
                <w:szCs w:val="23"/>
                <w:lang w:val="en-US"/>
              </w:rPr>
              <w:t>. London, 2013. 340 p.</w:t>
            </w:r>
          </w:p>
          <w:p w:rsidR="00A832BA" w:rsidRPr="00C06983" w:rsidRDefault="00A832BA" w:rsidP="00041991">
            <w:pPr>
              <w:ind w:firstLine="709"/>
              <w:rPr>
                <w:sz w:val="23"/>
                <w:szCs w:val="23"/>
              </w:rPr>
            </w:pPr>
            <w:r w:rsidRPr="00C06983">
              <w:rPr>
                <w:sz w:val="23"/>
                <w:szCs w:val="23"/>
                <w:bdr w:val="none" w:sz="0" w:space="0" w:color="auto" w:frame="1"/>
                <w:vertAlign w:val="superscript"/>
                <w:lang w:val="en-US"/>
              </w:rPr>
              <w:t>8</w:t>
            </w:r>
            <w:r w:rsidRPr="00C06983">
              <w:rPr>
                <w:rStyle w:val="apple-converted-space"/>
                <w:color w:val="191919"/>
                <w:sz w:val="23"/>
                <w:szCs w:val="23"/>
                <w:lang w:val="en-US"/>
              </w:rPr>
              <w:t> </w:t>
            </w:r>
            <w:r w:rsidRPr="00C06983">
              <w:rPr>
                <w:sz w:val="23"/>
                <w:szCs w:val="23"/>
                <w:lang w:val="en-US"/>
              </w:rPr>
              <w:t>Ibid. P. 15.</w:t>
            </w:r>
          </w:p>
        </w:tc>
      </w:tr>
    </w:tbl>
    <w:p w:rsidR="001B39DF" w:rsidRPr="001B39DF" w:rsidRDefault="001B39DF" w:rsidP="001B39DF">
      <w:pPr>
        <w:widowControl w:val="0"/>
        <w:autoSpaceDE w:val="0"/>
        <w:autoSpaceDN w:val="0"/>
        <w:adjustRightInd w:val="0"/>
        <w:rPr>
          <w:b/>
          <w:sz w:val="23"/>
          <w:szCs w:val="23"/>
        </w:rPr>
      </w:pPr>
    </w:p>
    <w:p w:rsidR="001B39DF" w:rsidRPr="001B39DF" w:rsidRDefault="001B39DF" w:rsidP="001B39DF">
      <w:pPr>
        <w:ind w:firstLine="709"/>
        <w:jc w:val="center"/>
        <w:rPr>
          <w:b/>
          <w:bCs/>
          <w:i/>
          <w:iCs/>
          <w:sz w:val="23"/>
          <w:szCs w:val="23"/>
        </w:rPr>
      </w:pPr>
      <w:bookmarkStart w:id="0" w:name="_GoBack"/>
      <w:r w:rsidRPr="001B39DF">
        <w:rPr>
          <w:b/>
          <w:i/>
          <w:sz w:val="23"/>
          <w:szCs w:val="23"/>
        </w:rPr>
        <w:t xml:space="preserve">Будем вам чрезвычайно признательны за распространение данной информации среди ваших коллег. </w:t>
      </w:r>
      <w:r w:rsidRPr="001B39DF">
        <w:rPr>
          <w:b/>
          <w:bCs/>
          <w:i/>
          <w:iCs/>
          <w:sz w:val="23"/>
          <w:szCs w:val="23"/>
        </w:rPr>
        <w:t xml:space="preserve">Благодарим за проявленный интерес и </w:t>
      </w:r>
      <w:r w:rsidRPr="001B39DF">
        <w:rPr>
          <w:b/>
          <w:i/>
          <w:sz w:val="23"/>
          <w:szCs w:val="23"/>
        </w:rPr>
        <w:t>искренне надеемся на дальнейшее плодотворное сотрудничество!</w:t>
      </w:r>
    </w:p>
    <w:bookmarkEnd w:id="0"/>
    <w:p w:rsidR="003022C7" w:rsidRDefault="003022C7" w:rsidP="00041991">
      <w:pPr>
        <w:ind w:firstLine="709"/>
        <w:jc w:val="center"/>
        <w:rPr>
          <w:b/>
          <w:sz w:val="23"/>
          <w:szCs w:val="23"/>
        </w:rPr>
      </w:pPr>
    </w:p>
    <w:p w:rsidR="00C642C5" w:rsidRDefault="00C642C5" w:rsidP="00041991">
      <w:pPr>
        <w:ind w:firstLine="709"/>
        <w:jc w:val="center"/>
        <w:rPr>
          <w:b/>
          <w:sz w:val="23"/>
          <w:szCs w:val="23"/>
        </w:rPr>
      </w:pPr>
    </w:p>
    <w:p w:rsidR="0036401F" w:rsidRPr="003022C7" w:rsidRDefault="003022C7" w:rsidP="00041991">
      <w:pPr>
        <w:ind w:firstLine="709"/>
        <w:jc w:val="center"/>
        <w:rPr>
          <w:b/>
          <w:sz w:val="23"/>
          <w:szCs w:val="23"/>
        </w:rPr>
      </w:pPr>
      <w:r w:rsidRPr="003022C7">
        <w:rPr>
          <w:b/>
          <w:sz w:val="23"/>
          <w:szCs w:val="23"/>
        </w:rPr>
        <w:t>Астрахань - 2018</w:t>
      </w:r>
    </w:p>
    <w:sectPr w:rsidR="0036401F" w:rsidRPr="003022C7" w:rsidSect="00C642C5">
      <w:pgSz w:w="11906" w:h="16838"/>
      <w:pgMar w:top="993" w:right="282"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42B1"/>
    <w:multiLevelType w:val="hybridMultilevel"/>
    <w:tmpl w:val="7D42B0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D222F85"/>
    <w:multiLevelType w:val="hybridMultilevel"/>
    <w:tmpl w:val="61D6C340"/>
    <w:lvl w:ilvl="0" w:tplc="0419000F">
      <w:start w:val="1"/>
      <w:numFmt w:val="decimal"/>
      <w:lvlText w:val="%1."/>
      <w:lvlJc w:val="left"/>
      <w:pPr>
        <w:ind w:left="1463" w:hanging="360"/>
      </w:p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2">
    <w:nsid w:val="603F169F"/>
    <w:multiLevelType w:val="hybridMultilevel"/>
    <w:tmpl w:val="31A4E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C9"/>
    <w:rsid w:val="00003EC9"/>
    <w:rsid w:val="00041991"/>
    <w:rsid w:val="00062F64"/>
    <w:rsid w:val="000E6F27"/>
    <w:rsid w:val="00145A20"/>
    <w:rsid w:val="00161C39"/>
    <w:rsid w:val="00194767"/>
    <w:rsid w:val="001B39DF"/>
    <w:rsid w:val="00221ADE"/>
    <w:rsid w:val="00272EDF"/>
    <w:rsid w:val="002D4771"/>
    <w:rsid w:val="003022C7"/>
    <w:rsid w:val="00307436"/>
    <w:rsid w:val="0036401F"/>
    <w:rsid w:val="00394FD7"/>
    <w:rsid w:val="00492935"/>
    <w:rsid w:val="004B5171"/>
    <w:rsid w:val="004C5BF3"/>
    <w:rsid w:val="00545C86"/>
    <w:rsid w:val="005E1E31"/>
    <w:rsid w:val="00672355"/>
    <w:rsid w:val="006A229C"/>
    <w:rsid w:val="007B5BE6"/>
    <w:rsid w:val="008E1E73"/>
    <w:rsid w:val="008F3795"/>
    <w:rsid w:val="00910A2E"/>
    <w:rsid w:val="009900C9"/>
    <w:rsid w:val="00997EDD"/>
    <w:rsid w:val="009A14B6"/>
    <w:rsid w:val="009E16E4"/>
    <w:rsid w:val="00A832BA"/>
    <w:rsid w:val="00AB75D3"/>
    <w:rsid w:val="00C06983"/>
    <w:rsid w:val="00C31081"/>
    <w:rsid w:val="00C642C5"/>
    <w:rsid w:val="00C669B2"/>
    <w:rsid w:val="00C75E6E"/>
    <w:rsid w:val="00D20267"/>
    <w:rsid w:val="00D5099E"/>
    <w:rsid w:val="00D53877"/>
    <w:rsid w:val="00D96460"/>
    <w:rsid w:val="00E01404"/>
    <w:rsid w:val="00E90E70"/>
    <w:rsid w:val="00EF24D5"/>
    <w:rsid w:val="00F84EC1"/>
    <w:rsid w:val="00FA317B"/>
    <w:rsid w:val="00FD05A3"/>
    <w:rsid w:val="00FD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32BA"/>
    <w:pPr>
      <w:widowControl w:val="0"/>
      <w:autoSpaceDE w:val="0"/>
      <w:autoSpaceDN w:val="0"/>
      <w:adjustRightInd w:val="0"/>
      <w:ind w:firstLine="426"/>
      <w:jc w:val="both"/>
    </w:pPr>
    <w:rPr>
      <w:sz w:val="20"/>
      <w:szCs w:val="20"/>
    </w:rPr>
  </w:style>
  <w:style w:type="character" w:customStyle="1" w:styleId="a4">
    <w:name w:val="Основной текст с отступом Знак"/>
    <w:basedOn w:val="a0"/>
    <w:link w:val="a3"/>
    <w:rsid w:val="00A832BA"/>
    <w:rPr>
      <w:rFonts w:ascii="Times New Roman" w:eastAsia="Times New Roman" w:hAnsi="Times New Roman" w:cs="Times New Roman"/>
      <w:sz w:val="20"/>
      <w:szCs w:val="20"/>
      <w:lang w:eastAsia="ru-RU"/>
    </w:rPr>
  </w:style>
  <w:style w:type="character" w:styleId="a5">
    <w:name w:val="Hyperlink"/>
    <w:rsid w:val="00A832BA"/>
    <w:rPr>
      <w:color w:val="0000FF"/>
      <w:u w:val="single"/>
    </w:rPr>
  </w:style>
  <w:style w:type="paragraph" w:styleId="a6">
    <w:name w:val="List Paragraph"/>
    <w:basedOn w:val="a"/>
    <w:uiPriority w:val="34"/>
    <w:qFormat/>
    <w:rsid w:val="00A832BA"/>
    <w:pPr>
      <w:ind w:left="720"/>
      <w:contextualSpacing/>
    </w:pPr>
  </w:style>
  <w:style w:type="character" w:styleId="a7">
    <w:name w:val="Strong"/>
    <w:basedOn w:val="a0"/>
    <w:uiPriority w:val="22"/>
    <w:qFormat/>
    <w:rsid w:val="00A832BA"/>
    <w:rPr>
      <w:b/>
      <w:bCs/>
    </w:rPr>
  </w:style>
  <w:style w:type="character" w:customStyle="1" w:styleId="apple-converted-space">
    <w:name w:val="apple-converted-space"/>
    <w:basedOn w:val="a0"/>
    <w:rsid w:val="00A832BA"/>
  </w:style>
  <w:style w:type="character" w:styleId="a8">
    <w:name w:val="Emphasis"/>
    <w:basedOn w:val="a0"/>
    <w:uiPriority w:val="20"/>
    <w:qFormat/>
    <w:rsid w:val="00A832BA"/>
    <w:rPr>
      <w:i/>
      <w:iCs/>
    </w:rPr>
  </w:style>
  <w:style w:type="character" w:styleId="a9">
    <w:name w:val="Subtle Emphasis"/>
    <w:basedOn w:val="a0"/>
    <w:uiPriority w:val="19"/>
    <w:qFormat/>
    <w:rsid w:val="00A832BA"/>
    <w:rPr>
      <w:i/>
      <w:iCs/>
      <w:color w:val="808080" w:themeColor="text1" w:themeTint="7F"/>
    </w:rPr>
  </w:style>
  <w:style w:type="paragraph" w:styleId="aa">
    <w:name w:val="Balloon Text"/>
    <w:basedOn w:val="a"/>
    <w:link w:val="ab"/>
    <w:uiPriority w:val="99"/>
    <w:semiHidden/>
    <w:unhideWhenUsed/>
    <w:rsid w:val="00A832BA"/>
    <w:rPr>
      <w:rFonts w:ascii="Tahoma" w:hAnsi="Tahoma" w:cs="Tahoma"/>
      <w:sz w:val="16"/>
      <w:szCs w:val="16"/>
    </w:rPr>
  </w:style>
  <w:style w:type="character" w:customStyle="1" w:styleId="ab">
    <w:name w:val="Текст выноски Знак"/>
    <w:basedOn w:val="a0"/>
    <w:link w:val="aa"/>
    <w:uiPriority w:val="99"/>
    <w:semiHidden/>
    <w:rsid w:val="00A832BA"/>
    <w:rPr>
      <w:rFonts w:ascii="Tahoma" w:eastAsia="Times New Roman" w:hAnsi="Tahoma" w:cs="Tahoma"/>
      <w:sz w:val="16"/>
      <w:szCs w:val="16"/>
      <w:lang w:eastAsia="ru-RU"/>
    </w:rPr>
  </w:style>
  <w:style w:type="table" w:styleId="ac">
    <w:name w:val="Table Grid"/>
    <w:basedOn w:val="a1"/>
    <w:uiPriority w:val="59"/>
    <w:rsid w:val="00FD7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32BA"/>
    <w:pPr>
      <w:widowControl w:val="0"/>
      <w:autoSpaceDE w:val="0"/>
      <w:autoSpaceDN w:val="0"/>
      <w:adjustRightInd w:val="0"/>
      <w:ind w:firstLine="426"/>
      <w:jc w:val="both"/>
    </w:pPr>
    <w:rPr>
      <w:sz w:val="20"/>
      <w:szCs w:val="20"/>
    </w:rPr>
  </w:style>
  <w:style w:type="character" w:customStyle="1" w:styleId="a4">
    <w:name w:val="Основной текст с отступом Знак"/>
    <w:basedOn w:val="a0"/>
    <w:link w:val="a3"/>
    <w:rsid w:val="00A832BA"/>
    <w:rPr>
      <w:rFonts w:ascii="Times New Roman" w:eastAsia="Times New Roman" w:hAnsi="Times New Roman" w:cs="Times New Roman"/>
      <w:sz w:val="20"/>
      <w:szCs w:val="20"/>
      <w:lang w:eastAsia="ru-RU"/>
    </w:rPr>
  </w:style>
  <w:style w:type="character" w:styleId="a5">
    <w:name w:val="Hyperlink"/>
    <w:rsid w:val="00A832BA"/>
    <w:rPr>
      <w:color w:val="0000FF"/>
      <w:u w:val="single"/>
    </w:rPr>
  </w:style>
  <w:style w:type="paragraph" w:styleId="a6">
    <w:name w:val="List Paragraph"/>
    <w:basedOn w:val="a"/>
    <w:uiPriority w:val="34"/>
    <w:qFormat/>
    <w:rsid w:val="00A832BA"/>
    <w:pPr>
      <w:ind w:left="720"/>
      <w:contextualSpacing/>
    </w:pPr>
  </w:style>
  <w:style w:type="character" w:styleId="a7">
    <w:name w:val="Strong"/>
    <w:basedOn w:val="a0"/>
    <w:uiPriority w:val="22"/>
    <w:qFormat/>
    <w:rsid w:val="00A832BA"/>
    <w:rPr>
      <w:b/>
      <w:bCs/>
    </w:rPr>
  </w:style>
  <w:style w:type="character" w:customStyle="1" w:styleId="apple-converted-space">
    <w:name w:val="apple-converted-space"/>
    <w:basedOn w:val="a0"/>
    <w:rsid w:val="00A832BA"/>
  </w:style>
  <w:style w:type="character" w:styleId="a8">
    <w:name w:val="Emphasis"/>
    <w:basedOn w:val="a0"/>
    <w:uiPriority w:val="20"/>
    <w:qFormat/>
    <w:rsid w:val="00A832BA"/>
    <w:rPr>
      <w:i/>
      <w:iCs/>
    </w:rPr>
  </w:style>
  <w:style w:type="character" w:styleId="a9">
    <w:name w:val="Subtle Emphasis"/>
    <w:basedOn w:val="a0"/>
    <w:uiPriority w:val="19"/>
    <w:qFormat/>
    <w:rsid w:val="00A832BA"/>
    <w:rPr>
      <w:i/>
      <w:iCs/>
      <w:color w:val="808080" w:themeColor="text1" w:themeTint="7F"/>
    </w:rPr>
  </w:style>
  <w:style w:type="paragraph" w:styleId="aa">
    <w:name w:val="Balloon Text"/>
    <w:basedOn w:val="a"/>
    <w:link w:val="ab"/>
    <w:uiPriority w:val="99"/>
    <w:semiHidden/>
    <w:unhideWhenUsed/>
    <w:rsid w:val="00A832BA"/>
    <w:rPr>
      <w:rFonts w:ascii="Tahoma" w:hAnsi="Tahoma" w:cs="Tahoma"/>
      <w:sz w:val="16"/>
      <w:szCs w:val="16"/>
    </w:rPr>
  </w:style>
  <w:style w:type="character" w:customStyle="1" w:styleId="ab">
    <w:name w:val="Текст выноски Знак"/>
    <w:basedOn w:val="a0"/>
    <w:link w:val="aa"/>
    <w:uiPriority w:val="99"/>
    <w:semiHidden/>
    <w:rsid w:val="00A832BA"/>
    <w:rPr>
      <w:rFonts w:ascii="Tahoma" w:eastAsia="Times New Roman" w:hAnsi="Tahoma" w:cs="Tahoma"/>
      <w:sz w:val="16"/>
      <w:szCs w:val="16"/>
      <w:lang w:eastAsia="ru-RU"/>
    </w:rPr>
  </w:style>
  <w:style w:type="table" w:styleId="ac">
    <w:name w:val="Table Grid"/>
    <w:basedOn w:val="a1"/>
    <w:uiPriority w:val="59"/>
    <w:rsid w:val="00FD7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87580">
      <w:bodyDiv w:val="1"/>
      <w:marLeft w:val="0"/>
      <w:marRight w:val="0"/>
      <w:marTop w:val="0"/>
      <w:marBottom w:val="0"/>
      <w:divBdr>
        <w:top w:val="none" w:sz="0" w:space="0" w:color="auto"/>
        <w:left w:val="none" w:sz="0" w:space="0" w:color="auto"/>
        <w:bottom w:val="none" w:sz="0" w:space="0" w:color="auto"/>
        <w:right w:val="none" w:sz="0" w:space="0" w:color="auto"/>
      </w:divBdr>
    </w:div>
    <w:div w:id="713194148">
      <w:bodyDiv w:val="1"/>
      <w:marLeft w:val="0"/>
      <w:marRight w:val="0"/>
      <w:marTop w:val="0"/>
      <w:marBottom w:val="0"/>
      <w:divBdr>
        <w:top w:val="none" w:sz="0" w:space="0" w:color="auto"/>
        <w:left w:val="none" w:sz="0" w:space="0" w:color="auto"/>
        <w:bottom w:val="none" w:sz="0" w:space="0" w:color="auto"/>
        <w:right w:val="none" w:sz="0" w:space="0" w:color="auto"/>
      </w:divBdr>
    </w:div>
    <w:div w:id="1093283374">
      <w:bodyDiv w:val="1"/>
      <w:marLeft w:val="0"/>
      <w:marRight w:val="0"/>
      <w:marTop w:val="0"/>
      <w:marBottom w:val="0"/>
      <w:divBdr>
        <w:top w:val="none" w:sz="0" w:space="0" w:color="auto"/>
        <w:left w:val="none" w:sz="0" w:space="0" w:color="auto"/>
        <w:bottom w:val="none" w:sz="0" w:space="0" w:color="auto"/>
        <w:right w:val="none" w:sz="0" w:space="0" w:color="auto"/>
      </w:divBdr>
    </w:div>
    <w:div w:id="1484810536">
      <w:bodyDiv w:val="1"/>
      <w:marLeft w:val="0"/>
      <w:marRight w:val="0"/>
      <w:marTop w:val="0"/>
      <w:marBottom w:val="0"/>
      <w:divBdr>
        <w:top w:val="none" w:sz="0" w:space="0" w:color="auto"/>
        <w:left w:val="none" w:sz="0" w:space="0" w:color="auto"/>
        <w:bottom w:val="none" w:sz="0" w:space="0" w:color="auto"/>
        <w:right w:val="none" w:sz="0" w:space="0" w:color="auto"/>
      </w:divBdr>
    </w:div>
    <w:div w:id="1605577250">
      <w:bodyDiv w:val="1"/>
      <w:marLeft w:val="0"/>
      <w:marRight w:val="0"/>
      <w:marTop w:val="0"/>
      <w:marBottom w:val="0"/>
      <w:divBdr>
        <w:top w:val="none" w:sz="0" w:space="0" w:color="auto"/>
        <w:left w:val="none" w:sz="0" w:space="0" w:color="auto"/>
        <w:bottom w:val="none" w:sz="0" w:space="0" w:color="auto"/>
        <w:right w:val="none" w:sz="0" w:space="0" w:color="auto"/>
      </w:divBdr>
    </w:div>
    <w:div w:id="19505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u.edu.ru/universitet/1062-institut-nepreryvnogo-obrazovaniia.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su.edu.ru/universitet/1062-institut-nepreryvnogo-obrazovaniia.html" TargetMode="External"/><Relationship Id="rId12" Type="http://schemas.openxmlformats.org/officeDocument/2006/relationships/hyperlink" Target="https://mail.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su.edu.ru/universitet/1062-institut-nepreryvnogo-obrazovaniia.html" TargetMode="External"/><Relationship Id="rId5" Type="http://schemas.openxmlformats.org/officeDocument/2006/relationships/webSettings" Target="webSettings.xml"/><Relationship Id="rId10" Type="http://schemas.openxmlformats.org/officeDocument/2006/relationships/hyperlink" Target="https://mail.rambler.ru/" TargetMode="External"/><Relationship Id="rId4" Type="http://schemas.openxmlformats.org/officeDocument/2006/relationships/settings" Target="settings.xml"/><Relationship Id="rId9" Type="http://schemas.openxmlformats.org/officeDocument/2006/relationships/hyperlink" Target="https://mail.rambl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Pages>
  <Words>1344</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 B570e</cp:lastModifiedBy>
  <cp:revision>16</cp:revision>
  <cp:lastPrinted>2018-02-21T06:49:00Z</cp:lastPrinted>
  <dcterms:created xsi:type="dcterms:W3CDTF">2017-07-07T12:32:00Z</dcterms:created>
  <dcterms:modified xsi:type="dcterms:W3CDTF">2018-03-04T09:46:00Z</dcterms:modified>
</cp:coreProperties>
</file>