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BA" w:rsidRPr="00261296" w:rsidRDefault="00A832BA" w:rsidP="00A832BA">
      <w:pPr>
        <w:ind w:firstLine="709"/>
        <w:jc w:val="center"/>
        <w:rPr>
          <w:sz w:val="23"/>
          <w:szCs w:val="23"/>
        </w:rPr>
      </w:pPr>
      <w:bookmarkStart w:id="0" w:name="_GoBack"/>
      <w:bookmarkEnd w:id="0"/>
      <w:r w:rsidRPr="00261296">
        <w:rPr>
          <w:noProof/>
          <w:sz w:val="23"/>
          <w:szCs w:val="23"/>
        </w:rPr>
        <w:drawing>
          <wp:inline distT="0" distB="0" distL="0" distR="0" wp14:anchorId="572CB63C" wp14:editId="69580525">
            <wp:extent cx="1628140" cy="1617345"/>
            <wp:effectExtent l="0" t="0" r="0" b="1905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14"/>
      </w:tblGrid>
      <w:tr w:rsidR="00A832BA" w:rsidRPr="00261296" w:rsidTr="0095198E">
        <w:trPr>
          <w:cantSplit/>
          <w:trHeight w:val="1134"/>
        </w:trPr>
        <w:tc>
          <w:tcPr>
            <w:tcW w:w="10314" w:type="dxa"/>
            <w:shd w:val="clear" w:color="auto" w:fill="auto"/>
          </w:tcPr>
          <w:p w:rsidR="00A832BA" w:rsidRPr="00261296" w:rsidRDefault="00A832BA" w:rsidP="00A832BA">
            <w:pPr>
              <w:ind w:firstLine="709"/>
              <w:rPr>
                <w:sz w:val="23"/>
                <w:szCs w:val="23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068"/>
            </w:tblGrid>
            <w:tr w:rsidR="00A832BA" w:rsidRPr="00261296" w:rsidTr="0095198E">
              <w:trPr>
                <w:cantSplit/>
                <w:trHeight w:val="979"/>
              </w:trPr>
              <w:tc>
                <w:tcPr>
                  <w:tcW w:w="10068" w:type="dxa"/>
                  <w:shd w:val="clear" w:color="auto" w:fill="auto"/>
                </w:tcPr>
                <w:p w:rsidR="00A832BA" w:rsidRPr="00261296" w:rsidRDefault="00A832BA" w:rsidP="00A832BA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709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  <w:p w:rsidR="00A832BA" w:rsidRPr="00261296" w:rsidRDefault="00A832BA" w:rsidP="00A832BA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709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261296">
                    <w:rPr>
                      <w:b/>
                      <w:sz w:val="23"/>
                      <w:szCs w:val="23"/>
                    </w:rPr>
                    <w:t>МИНИСТЕРСТВО ОБРАЗОВАНИЯ И НАУКИ РОССИЙСКОЙ ФЕДЕРАЦИИ</w:t>
                  </w:r>
                </w:p>
                <w:p w:rsidR="00A832BA" w:rsidRPr="00261296" w:rsidRDefault="00A832BA" w:rsidP="00A832BA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709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  <w:p w:rsidR="00A832BA" w:rsidRPr="00261296" w:rsidRDefault="00A832BA" w:rsidP="00A832BA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709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261296">
                    <w:rPr>
                      <w:b/>
                      <w:sz w:val="23"/>
                      <w:szCs w:val="23"/>
                    </w:rPr>
                    <w:t>ФГБОУ  ВО</w:t>
                  </w:r>
                </w:p>
                <w:p w:rsidR="00A832BA" w:rsidRPr="00261296" w:rsidRDefault="00A832BA" w:rsidP="00A832BA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709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  <w:p w:rsidR="00A832BA" w:rsidRPr="00261296" w:rsidRDefault="00A832BA" w:rsidP="00A832BA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709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261296">
                    <w:rPr>
                      <w:b/>
                      <w:sz w:val="23"/>
                      <w:szCs w:val="23"/>
                    </w:rPr>
                    <w:t>«Астраханский государственный университет»</w:t>
                  </w:r>
                </w:p>
                <w:p w:rsidR="00A832BA" w:rsidRPr="00261296" w:rsidRDefault="00A832BA" w:rsidP="00A832BA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709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  <w:p w:rsidR="00A832BA" w:rsidRPr="00261296" w:rsidRDefault="00A832BA" w:rsidP="00A832BA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709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261296">
                    <w:rPr>
                      <w:b/>
                      <w:sz w:val="23"/>
                      <w:szCs w:val="23"/>
                    </w:rPr>
                    <w:t>Институт среднего и дополнительного профессионального образования</w:t>
                  </w:r>
                </w:p>
                <w:p w:rsidR="00A832BA" w:rsidRPr="00261296" w:rsidRDefault="00A832BA" w:rsidP="00A832BA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sz w:val="23"/>
                      <w:szCs w:val="23"/>
                    </w:rPr>
                  </w:pPr>
                </w:p>
                <w:p w:rsidR="00A832BA" w:rsidRPr="00261296" w:rsidRDefault="00A832BA" w:rsidP="00A832BA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3"/>
                      <w:szCs w:val="23"/>
                    </w:rPr>
                  </w:pPr>
                  <w:r w:rsidRPr="00261296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A832BA" w:rsidRPr="00261296" w:rsidRDefault="00A832BA" w:rsidP="00A832B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3"/>
                <w:szCs w:val="23"/>
              </w:rPr>
            </w:pPr>
          </w:p>
        </w:tc>
      </w:tr>
    </w:tbl>
    <w:p w:rsidR="00A832BA" w:rsidRPr="00261296" w:rsidRDefault="00A832BA" w:rsidP="00A832BA">
      <w:pPr>
        <w:ind w:firstLine="709"/>
        <w:rPr>
          <w:sz w:val="23"/>
          <w:szCs w:val="23"/>
        </w:rPr>
      </w:pPr>
    </w:p>
    <w:tbl>
      <w:tblPr>
        <w:tblW w:w="11057" w:type="dxa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A832BA" w:rsidRPr="00261296" w:rsidTr="0095198E">
        <w:tc>
          <w:tcPr>
            <w:tcW w:w="11057" w:type="dxa"/>
            <w:shd w:val="clear" w:color="auto" w:fill="auto"/>
          </w:tcPr>
          <w:p w:rsidR="00A832BA" w:rsidRPr="00261296" w:rsidRDefault="00A832BA" w:rsidP="00A832B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3"/>
                <w:szCs w:val="23"/>
              </w:rPr>
            </w:pPr>
            <w:r w:rsidRPr="00261296">
              <w:rPr>
                <w:b/>
                <w:sz w:val="23"/>
                <w:szCs w:val="23"/>
              </w:rPr>
              <w:t>ИНФОРМАЦИОННОЕ ПИСЬМО</w:t>
            </w:r>
          </w:p>
          <w:p w:rsidR="00A832BA" w:rsidRPr="00261296" w:rsidRDefault="00A832BA" w:rsidP="00A832B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3"/>
                <w:szCs w:val="23"/>
                <w:u w:val="single"/>
              </w:rPr>
            </w:pPr>
          </w:p>
          <w:p w:rsidR="00A832BA" w:rsidRPr="00261296" w:rsidRDefault="00A832BA" w:rsidP="00A832B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3"/>
                <w:szCs w:val="23"/>
              </w:rPr>
            </w:pPr>
            <w:r w:rsidRPr="00261296">
              <w:rPr>
                <w:sz w:val="23"/>
                <w:szCs w:val="23"/>
              </w:rPr>
              <w:t>Уважаемые коллеги!</w:t>
            </w:r>
          </w:p>
          <w:p w:rsidR="00A832BA" w:rsidRPr="00261296" w:rsidRDefault="00A832BA" w:rsidP="00A832B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3"/>
                <w:szCs w:val="23"/>
              </w:rPr>
            </w:pPr>
            <w:r w:rsidRPr="00261296">
              <w:rPr>
                <w:sz w:val="23"/>
                <w:szCs w:val="23"/>
              </w:rPr>
              <w:t>Приглашаем Вас принять участие</w:t>
            </w:r>
          </w:p>
          <w:p w:rsidR="00A832BA" w:rsidRPr="00261296" w:rsidRDefault="00A832BA" w:rsidP="00A832B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3"/>
                <w:szCs w:val="23"/>
              </w:rPr>
            </w:pPr>
            <w:r w:rsidRPr="00261296">
              <w:rPr>
                <w:sz w:val="23"/>
                <w:szCs w:val="23"/>
              </w:rPr>
              <w:t xml:space="preserve">в </w:t>
            </w:r>
            <w:r w:rsidRPr="00261296">
              <w:rPr>
                <w:sz w:val="23"/>
                <w:szCs w:val="23"/>
                <w:lang w:val="en-US"/>
              </w:rPr>
              <w:t>I</w:t>
            </w:r>
            <w:r w:rsidR="00394FD7">
              <w:rPr>
                <w:sz w:val="23"/>
                <w:szCs w:val="23"/>
              </w:rPr>
              <w:t xml:space="preserve"> М</w:t>
            </w:r>
            <w:r w:rsidRPr="00261296">
              <w:rPr>
                <w:sz w:val="23"/>
                <w:szCs w:val="23"/>
              </w:rPr>
              <w:t>ежрегиональной научно-практической конференции</w:t>
            </w:r>
          </w:p>
          <w:p w:rsidR="00A832BA" w:rsidRPr="00261296" w:rsidRDefault="00A832BA" w:rsidP="00A832B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3"/>
                <w:szCs w:val="23"/>
              </w:rPr>
            </w:pPr>
          </w:p>
          <w:p w:rsidR="00A832BA" w:rsidRPr="00261296" w:rsidRDefault="00A832BA" w:rsidP="00A832BA">
            <w:pPr>
              <w:pStyle w:val="a3"/>
              <w:ind w:firstLine="709"/>
              <w:jc w:val="center"/>
              <w:rPr>
                <w:b/>
                <w:sz w:val="23"/>
                <w:szCs w:val="23"/>
              </w:rPr>
            </w:pPr>
            <w:r w:rsidRPr="00261296">
              <w:rPr>
                <w:b/>
                <w:sz w:val="23"/>
                <w:szCs w:val="23"/>
              </w:rPr>
              <w:t>«</w:t>
            </w:r>
            <w:r>
              <w:rPr>
                <w:b/>
                <w:sz w:val="23"/>
                <w:szCs w:val="23"/>
              </w:rPr>
              <w:t>Наука и</w:t>
            </w:r>
            <w:r w:rsidRPr="00261296">
              <w:rPr>
                <w:b/>
                <w:sz w:val="23"/>
                <w:szCs w:val="23"/>
              </w:rPr>
              <w:t xml:space="preserve"> образовани</w:t>
            </w:r>
            <w:r>
              <w:rPr>
                <w:b/>
                <w:sz w:val="23"/>
                <w:szCs w:val="23"/>
              </w:rPr>
              <w:t>е: от теории к практике</w:t>
            </w:r>
            <w:r w:rsidRPr="00261296">
              <w:rPr>
                <w:b/>
                <w:sz w:val="23"/>
                <w:szCs w:val="23"/>
              </w:rPr>
              <w:t>»</w:t>
            </w:r>
          </w:p>
          <w:p w:rsidR="00A832BA" w:rsidRPr="00261296" w:rsidRDefault="00A832BA" w:rsidP="00A832BA">
            <w:pPr>
              <w:pStyle w:val="a3"/>
              <w:ind w:firstLine="709"/>
              <w:jc w:val="center"/>
              <w:rPr>
                <w:b/>
                <w:color w:val="FF0000"/>
                <w:sz w:val="23"/>
                <w:szCs w:val="23"/>
                <w:u w:val="single"/>
              </w:rPr>
            </w:pPr>
          </w:p>
          <w:p w:rsidR="00A832BA" w:rsidRPr="00261296" w:rsidRDefault="00A832BA" w:rsidP="00A832BA">
            <w:pPr>
              <w:pStyle w:val="a3"/>
              <w:ind w:firstLine="709"/>
              <w:rPr>
                <w:sz w:val="23"/>
                <w:szCs w:val="23"/>
              </w:rPr>
            </w:pPr>
            <w:r w:rsidRPr="00613429">
              <w:rPr>
                <w:sz w:val="23"/>
                <w:szCs w:val="23"/>
              </w:rPr>
              <w:t>К участию приглашаются представители дошкольного, общего, среднего и высшего  профессионального образования, специалисты учреждений дополнительного образования, все   заинтересованные лица.</w:t>
            </w:r>
          </w:p>
          <w:p w:rsidR="00A832BA" w:rsidRPr="00261296" w:rsidRDefault="00A832BA" w:rsidP="00A832BA">
            <w:pPr>
              <w:pStyle w:val="a3"/>
              <w:ind w:firstLine="709"/>
              <w:rPr>
                <w:sz w:val="23"/>
                <w:szCs w:val="23"/>
              </w:rPr>
            </w:pPr>
            <w:r w:rsidRPr="00261296">
              <w:rPr>
                <w:sz w:val="23"/>
                <w:szCs w:val="23"/>
              </w:rPr>
              <w:t xml:space="preserve">Конференция состоится </w:t>
            </w:r>
            <w:r w:rsidRPr="00261296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5</w:t>
            </w:r>
            <w:r w:rsidRPr="00261296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ноября</w:t>
            </w:r>
            <w:r w:rsidRPr="00261296">
              <w:rPr>
                <w:b/>
                <w:sz w:val="23"/>
                <w:szCs w:val="23"/>
              </w:rPr>
              <w:t xml:space="preserve"> 2017</w:t>
            </w:r>
            <w:r w:rsidRPr="00261296">
              <w:rPr>
                <w:sz w:val="23"/>
                <w:szCs w:val="23"/>
              </w:rPr>
              <w:t xml:space="preserve"> года. Форма проведения конференции – заочная. </w:t>
            </w:r>
          </w:p>
          <w:p w:rsidR="00A832BA" w:rsidRPr="00261296" w:rsidRDefault="00A832BA" w:rsidP="00A832BA">
            <w:pPr>
              <w:ind w:firstLine="709"/>
              <w:jc w:val="both"/>
              <w:rPr>
                <w:sz w:val="23"/>
                <w:szCs w:val="23"/>
              </w:rPr>
            </w:pPr>
            <w:r w:rsidRPr="00261296">
              <w:rPr>
                <w:sz w:val="23"/>
                <w:szCs w:val="23"/>
              </w:rPr>
              <w:t>По итогам конференции издаётся сборник материалов, с присвоением индексов УДК, ББ</w:t>
            </w:r>
            <w:proofErr w:type="gramStart"/>
            <w:r w:rsidRPr="00261296">
              <w:rPr>
                <w:sz w:val="23"/>
                <w:szCs w:val="23"/>
              </w:rPr>
              <w:t>K</w:t>
            </w:r>
            <w:proofErr w:type="gramEnd"/>
            <w:r w:rsidRPr="00261296">
              <w:rPr>
                <w:sz w:val="23"/>
                <w:szCs w:val="23"/>
              </w:rPr>
              <w:t xml:space="preserve"> и международного стандартного книжного номера (ISBN). Всем участникам конференции выдаётся сертификат участия (</w:t>
            </w:r>
            <w:r w:rsidRPr="00261296">
              <w:rPr>
                <w:b/>
                <w:sz w:val="23"/>
                <w:szCs w:val="23"/>
              </w:rPr>
              <w:t>бесплатно</w:t>
            </w:r>
            <w:r w:rsidRPr="00261296">
              <w:rPr>
                <w:sz w:val="23"/>
                <w:szCs w:val="23"/>
              </w:rPr>
              <w:t>).</w:t>
            </w:r>
          </w:p>
          <w:p w:rsidR="00A832BA" w:rsidRPr="00261296" w:rsidRDefault="00A832BA" w:rsidP="00A832BA">
            <w:pPr>
              <w:ind w:firstLine="709"/>
              <w:jc w:val="both"/>
              <w:rPr>
                <w:sz w:val="23"/>
                <w:szCs w:val="23"/>
              </w:rPr>
            </w:pPr>
            <w:r w:rsidRPr="00261296">
              <w:rPr>
                <w:sz w:val="23"/>
                <w:szCs w:val="23"/>
              </w:rPr>
              <w:t xml:space="preserve">С более подробной информацией можно ознакомиться на сайте </w:t>
            </w:r>
            <w:hyperlink r:id="rId7" w:history="1">
              <w:r w:rsidRPr="00261296">
                <w:rPr>
                  <w:rStyle w:val="a5"/>
                  <w:sz w:val="23"/>
                  <w:szCs w:val="23"/>
                </w:rPr>
                <w:t>http://asu.edu.ru/universitet/1062-institut-nepreryvnogo-obrazovaniia.html</w:t>
              </w:r>
            </w:hyperlink>
            <w:r w:rsidRPr="00261296">
              <w:rPr>
                <w:sz w:val="23"/>
                <w:szCs w:val="23"/>
              </w:rPr>
              <w:t xml:space="preserve"> в разделе «Проект «Открытое образование», а также по телефону </w:t>
            </w:r>
            <w:r w:rsidRPr="00A832BA">
              <w:rPr>
                <w:b/>
                <w:sz w:val="23"/>
                <w:szCs w:val="23"/>
              </w:rPr>
              <w:t>(8512) 47-68-61.</w:t>
            </w:r>
          </w:p>
          <w:p w:rsidR="00A832BA" w:rsidRPr="00261296" w:rsidRDefault="00A832BA" w:rsidP="00A832BA">
            <w:pPr>
              <w:widowControl w:val="0"/>
              <w:autoSpaceDE w:val="0"/>
              <w:autoSpaceDN w:val="0"/>
              <w:adjustRightInd w:val="0"/>
              <w:ind w:left="720" w:firstLine="709"/>
              <w:jc w:val="center"/>
              <w:rPr>
                <w:b/>
                <w:sz w:val="23"/>
                <w:szCs w:val="23"/>
              </w:rPr>
            </w:pPr>
          </w:p>
          <w:p w:rsidR="00A832BA" w:rsidRPr="00261296" w:rsidRDefault="00A832BA" w:rsidP="00A832BA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3"/>
                <w:szCs w:val="23"/>
              </w:rPr>
            </w:pPr>
            <w:r w:rsidRPr="00261296">
              <w:rPr>
                <w:b/>
                <w:sz w:val="23"/>
                <w:szCs w:val="23"/>
              </w:rPr>
              <w:t>На конференции планируется работа в следующих направлениях:</w:t>
            </w:r>
          </w:p>
          <w:p w:rsidR="00A832BA" w:rsidRPr="00261296" w:rsidRDefault="00A832BA" w:rsidP="00A832BA">
            <w:pPr>
              <w:widowControl w:val="0"/>
              <w:autoSpaceDE w:val="0"/>
              <w:autoSpaceDN w:val="0"/>
              <w:adjustRightInd w:val="0"/>
              <w:ind w:left="34" w:firstLine="709"/>
              <w:jc w:val="both"/>
              <w:rPr>
                <w:sz w:val="23"/>
                <w:szCs w:val="23"/>
              </w:rPr>
            </w:pPr>
          </w:p>
          <w:p w:rsidR="00A832BA" w:rsidRDefault="00A832BA" w:rsidP="00A832BA">
            <w:pPr>
              <w:pStyle w:val="a6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 w:rsidRPr="00A832BA">
              <w:rPr>
                <w:sz w:val="23"/>
                <w:szCs w:val="23"/>
              </w:rPr>
              <w:t>Современные технологии в образовательном и воспитательном процессе.</w:t>
            </w:r>
          </w:p>
          <w:p w:rsidR="00A832BA" w:rsidRDefault="00A832BA" w:rsidP="00A832BA">
            <w:pPr>
              <w:pStyle w:val="a6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Компетентностный подход к обучению и воспитанию.</w:t>
            </w:r>
          </w:p>
          <w:p w:rsidR="00A832BA" w:rsidRDefault="00A832BA" w:rsidP="00A832BA">
            <w:pPr>
              <w:pStyle w:val="a6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вопросы, проблемы и перспективы социально-экономических, гуманитарных и юридических наук.</w:t>
            </w:r>
          </w:p>
          <w:p w:rsidR="00A832BA" w:rsidRPr="00A832BA" w:rsidRDefault="00A832BA" w:rsidP="00A832BA">
            <w:pPr>
              <w:pStyle w:val="a6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Естественно-научное</w:t>
            </w:r>
            <w:proofErr w:type="gramEnd"/>
            <w:r>
              <w:rPr>
                <w:sz w:val="23"/>
                <w:szCs w:val="23"/>
              </w:rPr>
              <w:t xml:space="preserve"> образование: основные вопросы обучения и проблематика научных исследований.</w:t>
            </w:r>
          </w:p>
          <w:p w:rsidR="00A832BA" w:rsidRPr="00261296" w:rsidRDefault="00A832BA" w:rsidP="00A832BA">
            <w:pPr>
              <w:ind w:left="34" w:firstLine="709"/>
              <w:jc w:val="both"/>
              <w:rPr>
                <w:color w:val="FF0000"/>
                <w:sz w:val="23"/>
                <w:szCs w:val="23"/>
              </w:rPr>
            </w:pPr>
          </w:p>
          <w:p w:rsidR="00A832BA" w:rsidRPr="004B6920" w:rsidRDefault="00A832BA" w:rsidP="00A832BA">
            <w:pPr>
              <w:pStyle w:val="a6"/>
              <w:ind w:left="34" w:firstLine="709"/>
              <w:jc w:val="center"/>
              <w:rPr>
                <w:rStyle w:val="a7"/>
                <w:sz w:val="23"/>
                <w:szCs w:val="23"/>
                <w:bdr w:val="none" w:sz="0" w:space="0" w:color="auto" w:frame="1"/>
              </w:rPr>
            </w:pPr>
            <w:r w:rsidRPr="004B6920">
              <w:rPr>
                <w:rStyle w:val="a7"/>
                <w:sz w:val="23"/>
                <w:szCs w:val="23"/>
                <w:bdr w:val="none" w:sz="0" w:space="0" w:color="auto" w:frame="1"/>
              </w:rPr>
              <w:t>Условия участия</w:t>
            </w:r>
          </w:p>
          <w:p w:rsidR="00A832BA" w:rsidRPr="00261296" w:rsidRDefault="00A832BA" w:rsidP="00A832BA">
            <w:pPr>
              <w:pStyle w:val="a6"/>
              <w:ind w:left="34" w:firstLine="709"/>
              <w:jc w:val="center"/>
              <w:rPr>
                <w:sz w:val="23"/>
                <w:szCs w:val="23"/>
              </w:rPr>
            </w:pPr>
          </w:p>
          <w:p w:rsidR="00A832BA" w:rsidRPr="00261296" w:rsidRDefault="00A832BA" w:rsidP="00A832BA">
            <w:pPr>
              <w:pStyle w:val="a6"/>
              <w:ind w:left="34" w:firstLine="709"/>
              <w:jc w:val="both"/>
              <w:rPr>
                <w:rStyle w:val="a7"/>
                <w:b w:val="0"/>
                <w:sz w:val="23"/>
                <w:szCs w:val="23"/>
                <w:bdr w:val="none" w:sz="0" w:space="0" w:color="auto" w:frame="1"/>
              </w:rPr>
            </w:pPr>
            <w:r w:rsidRPr="00261296">
              <w:rPr>
                <w:sz w:val="23"/>
                <w:szCs w:val="23"/>
              </w:rPr>
              <w:t xml:space="preserve">Организационный взнос за участие в работе </w:t>
            </w:r>
            <w:r w:rsidRPr="00261296">
              <w:rPr>
                <w:sz w:val="23"/>
                <w:szCs w:val="23"/>
                <w:lang w:val="en-US"/>
              </w:rPr>
              <w:t>I</w:t>
            </w:r>
            <w:r w:rsidRPr="00261296">
              <w:rPr>
                <w:sz w:val="23"/>
                <w:szCs w:val="23"/>
              </w:rPr>
              <w:t xml:space="preserve"> межрегиональной научно-практической конференции</w:t>
            </w:r>
            <w:r w:rsidRPr="00261296">
              <w:rPr>
                <w:rStyle w:val="apple-converted-space"/>
                <w:sz w:val="23"/>
                <w:szCs w:val="23"/>
              </w:rPr>
              <w:t> </w:t>
            </w:r>
            <w:r w:rsidRPr="00261296">
              <w:rPr>
                <w:rStyle w:val="a7"/>
                <w:sz w:val="23"/>
                <w:szCs w:val="23"/>
                <w:bdr w:val="none" w:sz="0" w:space="0" w:color="auto" w:frame="1"/>
              </w:rPr>
              <w:t>не взимается.</w:t>
            </w:r>
          </w:p>
          <w:p w:rsidR="00A832BA" w:rsidRPr="00261296" w:rsidRDefault="00A832BA" w:rsidP="00A832B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3"/>
                <w:szCs w:val="23"/>
              </w:rPr>
            </w:pPr>
            <w:r w:rsidRPr="00261296">
              <w:rPr>
                <w:sz w:val="23"/>
                <w:szCs w:val="23"/>
              </w:rPr>
              <w:t xml:space="preserve">Стоимость публикации составляет </w:t>
            </w:r>
            <w:r w:rsidRPr="00261296">
              <w:rPr>
                <w:b/>
                <w:sz w:val="23"/>
                <w:szCs w:val="23"/>
              </w:rPr>
              <w:t>250</w:t>
            </w:r>
            <w:r w:rsidRPr="00261296">
              <w:rPr>
                <w:sz w:val="23"/>
                <w:szCs w:val="23"/>
              </w:rPr>
              <w:t xml:space="preserve"> рублей за 1 полную (неполную) страницу. </w:t>
            </w:r>
          </w:p>
          <w:p w:rsidR="00A832BA" w:rsidRDefault="00A832BA" w:rsidP="00A832B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3"/>
                <w:szCs w:val="23"/>
              </w:rPr>
            </w:pPr>
            <w:r w:rsidRPr="00261296">
              <w:rPr>
                <w:sz w:val="23"/>
                <w:szCs w:val="23"/>
              </w:rPr>
              <w:t xml:space="preserve">Электронная версия сборника материалов конференции будет доступна для скачивания на сайте </w:t>
            </w:r>
            <w:hyperlink r:id="rId8" w:history="1">
              <w:r w:rsidRPr="00261296">
                <w:rPr>
                  <w:rStyle w:val="a5"/>
                  <w:sz w:val="23"/>
                  <w:szCs w:val="23"/>
                </w:rPr>
                <w:t>http://asu.edu.ru/universitet/1062-institut-nepreryvnogo-obrazovaniia.html</w:t>
              </w:r>
            </w:hyperlink>
            <w:r w:rsidRPr="00261296">
              <w:rPr>
                <w:sz w:val="23"/>
                <w:szCs w:val="23"/>
              </w:rPr>
              <w:t xml:space="preserve"> в разделе</w:t>
            </w:r>
            <w:r>
              <w:rPr>
                <w:sz w:val="23"/>
                <w:szCs w:val="23"/>
              </w:rPr>
              <w:t xml:space="preserve"> «Проект </w:t>
            </w:r>
            <w:r w:rsidRPr="00261296">
              <w:rPr>
                <w:sz w:val="23"/>
                <w:szCs w:val="23"/>
              </w:rPr>
              <w:t xml:space="preserve">«Открытое образование». </w:t>
            </w:r>
          </w:p>
          <w:p w:rsidR="00A832BA" w:rsidRPr="00261296" w:rsidRDefault="00A832BA" w:rsidP="00A832B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3"/>
                <w:szCs w:val="23"/>
              </w:rPr>
            </w:pPr>
            <w:r w:rsidRPr="004B6920">
              <w:rPr>
                <w:sz w:val="23"/>
                <w:szCs w:val="23"/>
              </w:rPr>
              <w:lastRenderedPageBreak/>
              <w:t>По запросу авторов сборник материалов конференции может высылаться по почте. Оплата почтовых расходов осуществляется за счет средств автора. Пр</w:t>
            </w:r>
            <w:r>
              <w:rPr>
                <w:sz w:val="23"/>
                <w:szCs w:val="23"/>
              </w:rPr>
              <w:t>и</w:t>
            </w:r>
            <w:r w:rsidRPr="004B6920">
              <w:rPr>
                <w:sz w:val="23"/>
                <w:szCs w:val="23"/>
              </w:rPr>
              <w:t>обрести сборник материалов конференции можно в Институте среднего и дополнительного профессионального образования Астраханского государственного университета по адресу: г.</w:t>
            </w:r>
            <w:r>
              <w:rPr>
                <w:sz w:val="23"/>
                <w:szCs w:val="23"/>
              </w:rPr>
              <w:t xml:space="preserve"> </w:t>
            </w:r>
            <w:r w:rsidRPr="004B6920">
              <w:rPr>
                <w:sz w:val="23"/>
                <w:szCs w:val="23"/>
              </w:rPr>
              <w:t>Астрахань, ул.</w:t>
            </w:r>
            <w:r>
              <w:rPr>
                <w:sz w:val="23"/>
                <w:szCs w:val="23"/>
              </w:rPr>
              <w:t xml:space="preserve"> </w:t>
            </w:r>
            <w:r w:rsidRPr="004B6920">
              <w:rPr>
                <w:sz w:val="23"/>
                <w:szCs w:val="23"/>
              </w:rPr>
              <w:t>С. Перовской д. 96, корп. 3, офис 1.</w:t>
            </w:r>
          </w:p>
          <w:p w:rsidR="00A832BA" w:rsidRDefault="00A832BA" w:rsidP="00A832B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3"/>
                <w:szCs w:val="23"/>
              </w:rPr>
            </w:pPr>
            <w:r w:rsidRPr="00261296">
              <w:rPr>
                <w:b/>
                <w:sz w:val="23"/>
                <w:szCs w:val="23"/>
              </w:rPr>
              <w:t>Реквизиты для оплаты:</w:t>
            </w:r>
            <w:r w:rsidRPr="00261296">
              <w:rPr>
                <w:sz w:val="23"/>
                <w:szCs w:val="23"/>
              </w:rPr>
              <w:t xml:space="preserve"> </w:t>
            </w:r>
          </w:p>
          <w:p w:rsidR="00A832BA" w:rsidRDefault="00A832BA" w:rsidP="00A832BA">
            <w:pPr>
              <w:ind w:right="-6"/>
              <w:jc w:val="both"/>
              <w:rPr>
                <w:sz w:val="23"/>
                <w:szCs w:val="23"/>
              </w:rPr>
            </w:pPr>
            <w:r w:rsidRPr="00261296">
              <w:rPr>
                <w:sz w:val="23"/>
                <w:szCs w:val="23"/>
              </w:rPr>
              <w:t xml:space="preserve">ФГБОУ </w:t>
            </w:r>
            <w:proofErr w:type="gramStart"/>
            <w:r w:rsidRPr="00261296">
              <w:rPr>
                <w:sz w:val="23"/>
                <w:szCs w:val="23"/>
              </w:rPr>
              <w:t>ВО</w:t>
            </w:r>
            <w:proofErr w:type="gramEnd"/>
            <w:r w:rsidRPr="00261296">
              <w:rPr>
                <w:sz w:val="23"/>
                <w:szCs w:val="23"/>
              </w:rPr>
              <w:t xml:space="preserve"> «Астраханский государственный университет»</w:t>
            </w:r>
            <w:r>
              <w:rPr>
                <w:sz w:val="23"/>
                <w:szCs w:val="23"/>
              </w:rPr>
              <w:t xml:space="preserve"> </w:t>
            </w:r>
            <w:r w:rsidRPr="00261296">
              <w:rPr>
                <w:sz w:val="23"/>
                <w:szCs w:val="23"/>
              </w:rPr>
              <w:t xml:space="preserve">в лице </w:t>
            </w:r>
            <w:proofErr w:type="spellStart"/>
            <w:r w:rsidRPr="00261296">
              <w:rPr>
                <w:sz w:val="23"/>
                <w:szCs w:val="23"/>
              </w:rPr>
              <w:t>и.о</w:t>
            </w:r>
            <w:proofErr w:type="spellEnd"/>
            <w:r w:rsidRPr="00261296">
              <w:rPr>
                <w:sz w:val="23"/>
                <w:szCs w:val="23"/>
              </w:rPr>
              <w:t>. ректора А.П. Лунева, действующего на основании приказа Министерства образования и науки РФ от 06.07.2015 года №  12-07-03/79</w:t>
            </w:r>
          </w:p>
          <w:p w:rsidR="00A832BA" w:rsidRPr="00261296" w:rsidRDefault="00A832BA" w:rsidP="00A832BA">
            <w:pPr>
              <w:ind w:right="-6"/>
              <w:rPr>
                <w:sz w:val="23"/>
                <w:szCs w:val="23"/>
              </w:rPr>
            </w:pPr>
            <w:r w:rsidRPr="00261296">
              <w:rPr>
                <w:sz w:val="23"/>
                <w:szCs w:val="23"/>
              </w:rPr>
              <w:t>БИК: 041203001</w:t>
            </w:r>
          </w:p>
          <w:p w:rsidR="00A832BA" w:rsidRPr="00261296" w:rsidRDefault="00A832BA" w:rsidP="00A832BA">
            <w:pPr>
              <w:ind w:right="-6"/>
              <w:rPr>
                <w:sz w:val="23"/>
                <w:szCs w:val="23"/>
              </w:rPr>
            </w:pPr>
            <w:r w:rsidRPr="00261296">
              <w:rPr>
                <w:sz w:val="23"/>
                <w:szCs w:val="23"/>
              </w:rPr>
              <w:t>ИНН: 3016009269</w:t>
            </w:r>
          </w:p>
          <w:p w:rsidR="00A832BA" w:rsidRPr="00261296" w:rsidRDefault="00A832BA" w:rsidP="00A832BA">
            <w:pPr>
              <w:ind w:right="-6"/>
              <w:rPr>
                <w:sz w:val="23"/>
                <w:szCs w:val="23"/>
              </w:rPr>
            </w:pPr>
            <w:r w:rsidRPr="00261296">
              <w:rPr>
                <w:sz w:val="23"/>
                <w:szCs w:val="23"/>
              </w:rPr>
              <w:t>УФК по Астраханской области (Астраханский государственный университет)</w:t>
            </w:r>
          </w:p>
          <w:p w:rsidR="00A832BA" w:rsidRPr="00261296" w:rsidRDefault="00A832BA" w:rsidP="00A832BA">
            <w:pPr>
              <w:ind w:right="-6"/>
              <w:rPr>
                <w:sz w:val="23"/>
                <w:szCs w:val="23"/>
              </w:rPr>
            </w:pPr>
            <w:r w:rsidRPr="00261296">
              <w:rPr>
                <w:sz w:val="23"/>
                <w:szCs w:val="23"/>
              </w:rPr>
              <w:t>Банк: Отделение Астрахань г. Астрахань</w:t>
            </w:r>
          </w:p>
          <w:p w:rsidR="00A832BA" w:rsidRPr="00261296" w:rsidRDefault="00A832BA" w:rsidP="00A832BA">
            <w:pPr>
              <w:ind w:right="-6"/>
              <w:rPr>
                <w:sz w:val="23"/>
                <w:szCs w:val="23"/>
              </w:rPr>
            </w:pPr>
            <w:r w:rsidRPr="00261296">
              <w:rPr>
                <w:sz w:val="23"/>
                <w:szCs w:val="23"/>
              </w:rPr>
              <w:t>Расчетный счет: 40501810400002000002</w:t>
            </w:r>
          </w:p>
          <w:p w:rsidR="00A832BA" w:rsidRPr="00261296" w:rsidRDefault="00A832BA" w:rsidP="00A832BA">
            <w:pPr>
              <w:ind w:right="-6"/>
              <w:rPr>
                <w:sz w:val="23"/>
                <w:szCs w:val="23"/>
              </w:rPr>
            </w:pPr>
            <w:r w:rsidRPr="00261296">
              <w:rPr>
                <w:sz w:val="23"/>
                <w:szCs w:val="23"/>
              </w:rPr>
              <w:t>Лицевой счет: 20256Ц14780</w:t>
            </w:r>
          </w:p>
          <w:p w:rsidR="00A832BA" w:rsidRPr="00261296" w:rsidRDefault="00A832BA" w:rsidP="00A832BA">
            <w:pPr>
              <w:ind w:right="-6"/>
              <w:rPr>
                <w:sz w:val="23"/>
                <w:szCs w:val="23"/>
              </w:rPr>
            </w:pPr>
            <w:r w:rsidRPr="00261296">
              <w:rPr>
                <w:sz w:val="23"/>
                <w:szCs w:val="23"/>
              </w:rPr>
              <w:t>Код ТОФК: 2500</w:t>
            </w:r>
          </w:p>
          <w:p w:rsidR="00A832BA" w:rsidRPr="00261296" w:rsidRDefault="00A832BA" w:rsidP="00A832BA">
            <w:pPr>
              <w:ind w:right="-6"/>
              <w:rPr>
                <w:sz w:val="23"/>
                <w:szCs w:val="23"/>
              </w:rPr>
            </w:pPr>
            <w:r w:rsidRPr="00261296">
              <w:rPr>
                <w:sz w:val="23"/>
                <w:szCs w:val="23"/>
              </w:rPr>
              <w:t>ОКТМО: 12701000</w:t>
            </w:r>
          </w:p>
          <w:p w:rsidR="00A832BA" w:rsidRDefault="00A832BA" w:rsidP="00A832BA">
            <w:pPr>
              <w:ind w:right="-6"/>
              <w:rPr>
                <w:sz w:val="23"/>
                <w:szCs w:val="23"/>
              </w:rPr>
            </w:pPr>
            <w:r w:rsidRPr="00261296">
              <w:rPr>
                <w:sz w:val="23"/>
                <w:szCs w:val="23"/>
              </w:rPr>
              <w:t>КБК: 00000000000000000130</w:t>
            </w:r>
          </w:p>
          <w:p w:rsidR="00A832BA" w:rsidRPr="00261296" w:rsidRDefault="00A832BA" w:rsidP="00A832BA">
            <w:pPr>
              <w:pStyle w:val="a3"/>
              <w:ind w:firstLine="0"/>
              <w:rPr>
                <w:b/>
                <w:sz w:val="23"/>
                <w:szCs w:val="23"/>
              </w:rPr>
            </w:pPr>
            <w:r w:rsidRPr="00261296">
              <w:rPr>
                <w:b/>
                <w:sz w:val="23"/>
                <w:szCs w:val="23"/>
              </w:rPr>
              <w:t>Назначение платежа: участие в конференции «</w:t>
            </w:r>
            <w:r>
              <w:rPr>
                <w:b/>
                <w:sz w:val="23"/>
                <w:szCs w:val="23"/>
              </w:rPr>
              <w:t>Наука и</w:t>
            </w:r>
            <w:r w:rsidRPr="00261296">
              <w:rPr>
                <w:b/>
                <w:sz w:val="23"/>
                <w:szCs w:val="23"/>
              </w:rPr>
              <w:t xml:space="preserve"> образовани</w:t>
            </w:r>
            <w:r>
              <w:rPr>
                <w:b/>
                <w:sz w:val="23"/>
                <w:szCs w:val="23"/>
              </w:rPr>
              <w:t>е: от теории к практике</w:t>
            </w:r>
            <w:r w:rsidRPr="00261296">
              <w:rPr>
                <w:b/>
                <w:sz w:val="23"/>
                <w:szCs w:val="23"/>
              </w:rPr>
              <w:t>»</w:t>
            </w:r>
          </w:p>
          <w:p w:rsidR="00A832BA" w:rsidRPr="00261296" w:rsidRDefault="00A832BA" w:rsidP="00A832BA">
            <w:pPr>
              <w:ind w:right="-6" w:firstLine="709"/>
              <w:jc w:val="both"/>
              <w:rPr>
                <w:sz w:val="23"/>
                <w:szCs w:val="23"/>
              </w:rPr>
            </w:pPr>
          </w:p>
          <w:p w:rsidR="00A832BA" w:rsidRPr="00261296" w:rsidRDefault="00A832BA" w:rsidP="00A832B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3"/>
                <w:szCs w:val="23"/>
              </w:rPr>
            </w:pPr>
            <w:r w:rsidRPr="00261296">
              <w:rPr>
                <w:sz w:val="23"/>
                <w:szCs w:val="23"/>
              </w:rPr>
              <w:t xml:space="preserve">Оплата публикации производится </w:t>
            </w:r>
            <w:r w:rsidRPr="00D71F3C">
              <w:rPr>
                <w:b/>
                <w:sz w:val="23"/>
                <w:szCs w:val="23"/>
              </w:rPr>
              <w:t>ТОЛЬКО</w:t>
            </w:r>
            <w:r w:rsidRPr="00261296">
              <w:rPr>
                <w:sz w:val="23"/>
                <w:szCs w:val="23"/>
              </w:rPr>
              <w:t xml:space="preserve"> после принятия статьи в сборник, о чем будет дополнительно сообщено автору.</w:t>
            </w:r>
          </w:p>
          <w:p w:rsidR="00A832BA" w:rsidRPr="00261296" w:rsidRDefault="00A832BA" w:rsidP="00A832B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3"/>
                <w:szCs w:val="23"/>
              </w:rPr>
            </w:pPr>
            <w:r w:rsidRPr="00261296">
              <w:rPr>
                <w:sz w:val="23"/>
                <w:szCs w:val="23"/>
              </w:rPr>
              <w:t>Оплаченную квитанцию следует отсканировать, назвать по фамилии первого автора, например:</w:t>
            </w:r>
          </w:p>
          <w:p w:rsidR="00A832BA" w:rsidRPr="00261296" w:rsidRDefault="00A832BA" w:rsidP="00A832B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3"/>
                <w:szCs w:val="23"/>
              </w:rPr>
            </w:pPr>
            <w:r w:rsidRPr="00261296">
              <w:rPr>
                <w:i/>
                <w:sz w:val="23"/>
                <w:szCs w:val="23"/>
              </w:rPr>
              <w:t xml:space="preserve">Квитанция Петров ИВ </w:t>
            </w:r>
            <w:r w:rsidRPr="00261296">
              <w:rPr>
                <w:sz w:val="23"/>
                <w:szCs w:val="23"/>
              </w:rPr>
              <w:t xml:space="preserve">и прислать по электронной почте </w:t>
            </w:r>
            <w:hyperlink r:id="rId9" w:history="1">
              <w:r w:rsidRPr="004B6920">
                <w:rPr>
                  <w:rStyle w:val="a5"/>
                  <w:color w:val="315EFB"/>
                  <w:sz w:val="23"/>
                  <w:szCs w:val="23"/>
                  <w:shd w:val="clear" w:color="auto" w:fill="FFFFFF"/>
                </w:rPr>
                <w:t>konference2017@rambler.ru</w:t>
              </w:r>
            </w:hyperlink>
          </w:p>
          <w:p w:rsidR="00A832BA" w:rsidRPr="00261296" w:rsidRDefault="00A832BA" w:rsidP="00A832B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3"/>
                <w:szCs w:val="23"/>
              </w:rPr>
            </w:pPr>
            <w:r w:rsidRPr="00261296">
              <w:rPr>
                <w:sz w:val="23"/>
                <w:szCs w:val="23"/>
              </w:rPr>
              <w:t xml:space="preserve">Оплата должна быть произведена до </w:t>
            </w:r>
            <w:r w:rsidRPr="00261296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0</w:t>
            </w:r>
            <w:r w:rsidRPr="00261296">
              <w:rPr>
                <w:b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>11</w:t>
            </w:r>
            <w:r w:rsidRPr="00261296">
              <w:rPr>
                <w:b/>
                <w:sz w:val="23"/>
                <w:szCs w:val="23"/>
              </w:rPr>
              <w:t xml:space="preserve">. 2017 </w:t>
            </w:r>
            <w:r w:rsidRPr="00261296">
              <w:rPr>
                <w:sz w:val="23"/>
                <w:szCs w:val="23"/>
              </w:rPr>
              <w:t>г.</w:t>
            </w:r>
          </w:p>
          <w:p w:rsidR="00A832BA" w:rsidRPr="00261296" w:rsidRDefault="00A832BA" w:rsidP="00A832B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3"/>
                <w:szCs w:val="23"/>
              </w:rPr>
            </w:pPr>
            <w:r w:rsidRPr="00261296">
              <w:rPr>
                <w:sz w:val="23"/>
                <w:szCs w:val="23"/>
              </w:rPr>
              <w:t xml:space="preserve">Официальный язык конференции: </w:t>
            </w:r>
            <w:r w:rsidRPr="00261296">
              <w:rPr>
                <w:i/>
                <w:sz w:val="23"/>
                <w:szCs w:val="23"/>
              </w:rPr>
              <w:t>русский.</w:t>
            </w:r>
          </w:p>
          <w:p w:rsidR="00A832BA" w:rsidRPr="00261296" w:rsidRDefault="00A832BA" w:rsidP="00A832B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3"/>
                <w:szCs w:val="23"/>
              </w:rPr>
            </w:pPr>
            <w:r w:rsidRPr="00261296">
              <w:rPr>
                <w:sz w:val="23"/>
                <w:szCs w:val="23"/>
              </w:rPr>
              <w:t xml:space="preserve">Заявки для участия в конференции и </w:t>
            </w:r>
            <w:r>
              <w:rPr>
                <w:sz w:val="23"/>
                <w:szCs w:val="23"/>
              </w:rPr>
              <w:t xml:space="preserve">тексты докладов принимаются до </w:t>
            </w:r>
            <w:r w:rsidRPr="00261296">
              <w:rPr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15</w:t>
            </w:r>
            <w:r w:rsidRPr="00261296">
              <w:rPr>
                <w:b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>11</w:t>
            </w:r>
            <w:r w:rsidRPr="00261296">
              <w:rPr>
                <w:b/>
                <w:sz w:val="23"/>
                <w:szCs w:val="23"/>
              </w:rPr>
              <w:t>. 2017</w:t>
            </w:r>
            <w:r w:rsidRPr="00261296">
              <w:rPr>
                <w:sz w:val="23"/>
                <w:szCs w:val="23"/>
              </w:rPr>
              <w:t xml:space="preserve"> года.</w:t>
            </w:r>
          </w:p>
          <w:p w:rsidR="00A832BA" w:rsidRPr="00261296" w:rsidRDefault="00A832BA" w:rsidP="00A832B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3"/>
                <w:szCs w:val="23"/>
              </w:rPr>
            </w:pPr>
            <w:r w:rsidRPr="00261296">
              <w:rPr>
                <w:b/>
                <w:sz w:val="23"/>
                <w:szCs w:val="23"/>
              </w:rPr>
              <w:t>Образец заявки для каждого соавтора</w:t>
            </w:r>
          </w:p>
          <w:p w:rsidR="00A832BA" w:rsidRPr="00261296" w:rsidRDefault="00A832BA" w:rsidP="00A832B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3"/>
                <w:szCs w:val="23"/>
              </w:rPr>
            </w:pPr>
          </w:p>
          <w:p w:rsidR="00A832BA" w:rsidRPr="00261296" w:rsidRDefault="00A832BA" w:rsidP="00A832B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3"/>
                <w:szCs w:val="23"/>
              </w:rPr>
            </w:pPr>
            <w:r w:rsidRPr="00261296">
              <w:rPr>
                <w:sz w:val="23"/>
                <w:szCs w:val="23"/>
              </w:rPr>
              <w:t xml:space="preserve">Фамилия, имя, отчество </w:t>
            </w:r>
          </w:p>
          <w:p w:rsidR="00A832BA" w:rsidRPr="00261296" w:rsidRDefault="00A832BA" w:rsidP="00A832B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3"/>
                <w:szCs w:val="23"/>
              </w:rPr>
            </w:pPr>
            <w:r w:rsidRPr="00261296">
              <w:rPr>
                <w:sz w:val="23"/>
                <w:szCs w:val="23"/>
              </w:rPr>
              <w:t>Ученая степень, звание (если имеется)</w:t>
            </w:r>
          </w:p>
          <w:p w:rsidR="00A832BA" w:rsidRPr="00261296" w:rsidRDefault="00A832BA" w:rsidP="00A832B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3"/>
                <w:szCs w:val="23"/>
              </w:rPr>
            </w:pPr>
            <w:r w:rsidRPr="00261296">
              <w:rPr>
                <w:sz w:val="23"/>
                <w:szCs w:val="23"/>
              </w:rPr>
              <w:t>Место работы, должность</w:t>
            </w:r>
          </w:p>
          <w:p w:rsidR="00A832BA" w:rsidRPr="00261296" w:rsidRDefault="00A832BA" w:rsidP="00A832B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3"/>
                <w:szCs w:val="23"/>
              </w:rPr>
            </w:pPr>
            <w:r w:rsidRPr="00261296">
              <w:rPr>
                <w:sz w:val="23"/>
                <w:szCs w:val="23"/>
              </w:rPr>
              <w:t>Домашний адрес с индексом</w:t>
            </w:r>
          </w:p>
          <w:p w:rsidR="00A832BA" w:rsidRPr="00261296" w:rsidRDefault="00A832BA" w:rsidP="00A832B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3"/>
                <w:szCs w:val="23"/>
              </w:rPr>
            </w:pPr>
            <w:r w:rsidRPr="00261296">
              <w:rPr>
                <w:sz w:val="23"/>
                <w:szCs w:val="23"/>
              </w:rPr>
              <w:t>Сотовый телефон</w:t>
            </w:r>
          </w:p>
          <w:p w:rsidR="00A832BA" w:rsidRPr="00261296" w:rsidRDefault="00A832BA" w:rsidP="00A832B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3"/>
                <w:szCs w:val="23"/>
              </w:rPr>
            </w:pPr>
            <w:r w:rsidRPr="00261296">
              <w:rPr>
                <w:sz w:val="23"/>
                <w:szCs w:val="23"/>
              </w:rPr>
              <w:t>Тема статьи</w:t>
            </w:r>
          </w:p>
          <w:p w:rsidR="00A832BA" w:rsidRPr="00261296" w:rsidRDefault="00A832BA" w:rsidP="00A832B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3"/>
                <w:szCs w:val="23"/>
              </w:rPr>
            </w:pPr>
            <w:r w:rsidRPr="00261296">
              <w:rPr>
                <w:sz w:val="23"/>
                <w:szCs w:val="23"/>
              </w:rPr>
              <w:t>На</w:t>
            </w:r>
            <w:r>
              <w:rPr>
                <w:sz w:val="23"/>
                <w:szCs w:val="23"/>
              </w:rPr>
              <w:t>п</w:t>
            </w:r>
            <w:r w:rsidRPr="00261296">
              <w:rPr>
                <w:sz w:val="23"/>
                <w:szCs w:val="23"/>
              </w:rPr>
              <w:t>равление</w:t>
            </w:r>
          </w:p>
          <w:p w:rsidR="00A832BA" w:rsidRPr="00261296" w:rsidRDefault="00A832BA" w:rsidP="00A832B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3"/>
                <w:szCs w:val="23"/>
              </w:rPr>
            </w:pPr>
            <w:proofErr w:type="gramStart"/>
            <w:r w:rsidRPr="00261296">
              <w:rPr>
                <w:sz w:val="23"/>
                <w:szCs w:val="23"/>
              </w:rPr>
              <w:t>Е</w:t>
            </w:r>
            <w:proofErr w:type="gramEnd"/>
            <w:r w:rsidRPr="00261296">
              <w:rPr>
                <w:sz w:val="23"/>
                <w:szCs w:val="23"/>
              </w:rPr>
              <w:t>-</w:t>
            </w:r>
            <w:proofErr w:type="spellStart"/>
            <w:r w:rsidRPr="00261296">
              <w:rPr>
                <w:sz w:val="23"/>
                <w:szCs w:val="23"/>
              </w:rPr>
              <w:t>mail</w:t>
            </w:r>
            <w:proofErr w:type="spellEnd"/>
          </w:p>
          <w:p w:rsidR="00A832BA" w:rsidRDefault="00A832BA" w:rsidP="00A832B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3"/>
                <w:szCs w:val="23"/>
              </w:rPr>
            </w:pPr>
            <w:r w:rsidRPr="00261296">
              <w:rPr>
                <w:b/>
                <w:sz w:val="23"/>
                <w:szCs w:val="23"/>
              </w:rPr>
              <w:t>Требования к оформлению материалов</w:t>
            </w:r>
          </w:p>
          <w:p w:rsidR="00A832BA" w:rsidRPr="00261296" w:rsidRDefault="00A832BA" w:rsidP="00A832B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3"/>
                <w:szCs w:val="23"/>
              </w:rPr>
            </w:pPr>
          </w:p>
          <w:p w:rsidR="00A832BA" w:rsidRPr="00261296" w:rsidRDefault="00A832BA" w:rsidP="00A832B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3"/>
                <w:szCs w:val="23"/>
              </w:rPr>
            </w:pPr>
            <w:r w:rsidRPr="00261296">
              <w:rPr>
                <w:sz w:val="23"/>
                <w:szCs w:val="23"/>
              </w:rPr>
              <w:t xml:space="preserve">Материалы представляются в электронном виде на </w:t>
            </w:r>
            <w:proofErr w:type="gramStart"/>
            <w:r w:rsidRPr="00261296">
              <w:rPr>
                <w:sz w:val="23"/>
                <w:szCs w:val="23"/>
              </w:rPr>
              <w:t>е</w:t>
            </w:r>
            <w:proofErr w:type="gramEnd"/>
            <w:r w:rsidRPr="00261296">
              <w:rPr>
                <w:sz w:val="23"/>
                <w:szCs w:val="23"/>
              </w:rPr>
              <w:t>-</w:t>
            </w:r>
            <w:proofErr w:type="spellStart"/>
            <w:r w:rsidRPr="00261296">
              <w:rPr>
                <w:sz w:val="23"/>
                <w:szCs w:val="23"/>
              </w:rPr>
              <w:t>mail</w:t>
            </w:r>
            <w:proofErr w:type="spellEnd"/>
            <w:r w:rsidRPr="00261296">
              <w:rPr>
                <w:sz w:val="23"/>
                <w:szCs w:val="23"/>
              </w:rPr>
              <w:t xml:space="preserve">: </w:t>
            </w:r>
            <w:hyperlink r:id="rId10" w:history="1">
              <w:r w:rsidRPr="004B6920">
                <w:rPr>
                  <w:rStyle w:val="a5"/>
                  <w:color w:val="315EFB"/>
                  <w:sz w:val="23"/>
                  <w:szCs w:val="23"/>
                  <w:shd w:val="clear" w:color="auto" w:fill="FFFFFF"/>
                </w:rPr>
                <w:t>konference2017@rambler.ru</w:t>
              </w:r>
            </w:hyperlink>
          </w:p>
          <w:p w:rsidR="00A832BA" w:rsidRPr="00261296" w:rsidRDefault="00A832BA" w:rsidP="00A832B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3"/>
                <w:szCs w:val="23"/>
              </w:rPr>
            </w:pPr>
            <w:r w:rsidRPr="00261296">
              <w:rPr>
                <w:sz w:val="23"/>
                <w:szCs w:val="23"/>
              </w:rPr>
              <w:t>Формат страницы А</w:t>
            </w:r>
            <w:proofErr w:type="gramStart"/>
            <w:r w:rsidRPr="00261296">
              <w:rPr>
                <w:sz w:val="23"/>
                <w:szCs w:val="23"/>
              </w:rPr>
              <w:t>4</w:t>
            </w:r>
            <w:proofErr w:type="gramEnd"/>
            <w:r w:rsidRPr="00261296">
              <w:rPr>
                <w:sz w:val="23"/>
                <w:szCs w:val="23"/>
              </w:rPr>
              <w:t xml:space="preserve"> (210x297 мм). </w:t>
            </w:r>
            <w:proofErr w:type="gramStart"/>
            <w:r w:rsidRPr="00261296">
              <w:rPr>
                <w:sz w:val="23"/>
                <w:szCs w:val="23"/>
              </w:rPr>
              <w:t xml:space="preserve">Поля: верхнее, нижнее и правое – 2 см, левое – 3 см; интервал полуторный; отступ 1,25; размер (кегль) – 14; тип – </w:t>
            </w:r>
            <w:proofErr w:type="spellStart"/>
            <w:r w:rsidRPr="00261296">
              <w:rPr>
                <w:sz w:val="23"/>
                <w:szCs w:val="23"/>
              </w:rPr>
              <w:t>Times</w:t>
            </w:r>
            <w:proofErr w:type="spellEnd"/>
            <w:r w:rsidRPr="00261296">
              <w:rPr>
                <w:sz w:val="23"/>
                <w:szCs w:val="23"/>
              </w:rPr>
              <w:t xml:space="preserve"> </w:t>
            </w:r>
            <w:proofErr w:type="spellStart"/>
            <w:r w:rsidRPr="00261296">
              <w:rPr>
                <w:sz w:val="23"/>
                <w:szCs w:val="23"/>
              </w:rPr>
              <w:t>New</w:t>
            </w:r>
            <w:proofErr w:type="spellEnd"/>
            <w:r w:rsidRPr="00261296">
              <w:rPr>
                <w:sz w:val="23"/>
                <w:szCs w:val="23"/>
              </w:rPr>
              <w:t xml:space="preserve"> </w:t>
            </w:r>
            <w:proofErr w:type="spellStart"/>
            <w:r w:rsidRPr="00261296">
              <w:rPr>
                <w:sz w:val="23"/>
                <w:szCs w:val="23"/>
              </w:rPr>
              <w:t>Roman</w:t>
            </w:r>
            <w:proofErr w:type="spellEnd"/>
            <w:r w:rsidRPr="00261296">
              <w:rPr>
                <w:sz w:val="23"/>
                <w:szCs w:val="23"/>
              </w:rPr>
              <w:t>; стиль Обычный.</w:t>
            </w:r>
            <w:proofErr w:type="gramEnd"/>
            <w:r w:rsidRPr="00261296">
              <w:rPr>
                <w:sz w:val="23"/>
                <w:szCs w:val="23"/>
              </w:rPr>
              <w:t xml:space="preserve"> На 1-й строчке пишется название секции, на 2-й строчке обычными буквами пишется название статьи, шрифт жирный, выравнивание по центру. Далее фамилии и инициалы автора, ученая степень, звание, место работы, город, республика, страна. После пропущенной строки печатается аннотация на русском языке (не менее 3-х предложений) и ключевые слова на русском языке. После пропущенной строки печатается текст. Графики, рисунки, таблицы вставляются, как внедренный объект и входят в общий объем. Номера библиографических ссылок в тексте даются в квадратных скобках, а их список – в конце текста со сплошной нумерацией. Источники и литература в списке перечисляются в алфавитном порядке, одному номеру соответствует 1 источник. Ссылки расставляются вручную. Подстрочные сноски не допускаются. Объем статьи может составлять 3–15 страниц. </w:t>
            </w:r>
          </w:p>
          <w:p w:rsidR="00A832BA" w:rsidRPr="00261296" w:rsidRDefault="00A832BA" w:rsidP="00A832B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3"/>
                <w:szCs w:val="23"/>
              </w:rPr>
            </w:pPr>
            <w:r w:rsidRPr="00261296">
              <w:rPr>
                <w:sz w:val="23"/>
                <w:szCs w:val="23"/>
              </w:rPr>
              <w:t xml:space="preserve">Заявка располагается после текста и не входит в общий объем. </w:t>
            </w:r>
          </w:p>
          <w:p w:rsidR="00A832BA" w:rsidRPr="00261296" w:rsidRDefault="00A832BA" w:rsidP="00A832B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3"/>
                <w:szCs w:val="23"/>
              </w:rPr>
            </w:pPr>
            <w:r w:rsidRPr="00261296">
              <w:rPr>
                <w:sz w:val="23"/>
                <w:szCs w:val="23"/>
              </w:rPr>
              <w:t xml:space="preserve">Материалы должны быть подготовлены в текстовом редакторе </w:t>
            </w:r>
            <w:proofErr w:type="spellStart"/>
            <w:r w:rsidRPr="00261296">
              <w:rPr>
                <w:sz w:val="23"/>
                <w:szCs w:val="23"/>
              </w:rPr>
              <w:t>Microsoft</w:t>
            </w:r>
            <w:proofErr w:type="spellEnd"/>
            <w:r w:rsidRPr="00261296">
              <w:rPr>
                <w:sz w:val="23"/>
                <w:szCs w:val="23"/>
              </w:rPr>
              <w:t xml:space="preserve"> </w:t>
            </w:r>
            <w:proofErr w:type="spellStart"/>
            <w:r w:rsidRPr="00261296">
              <w:rPr>
                <w:sz w:val="23"/>
                <w:szCs w:val="23"/>
              </w:rPr>
              <w:t>Word</w:t>
            </w:r>
            <w:proofErr w:type="spellEnd"/>
            <w:r w:rsidRPr="00261296">
              <w:rPr>
                <w:sz w:val="23"/>
                <w:szCs w:val="23"/>
              </w:rPr>
              <w:t xml:space="preserve">, тщательно выверены и отредактированы. </w:t>
            </w:r>
          </w:p>
          <w:p w:rsidR="00A832BA" w:rsidRPr="00261296" w:rsidRDefault="00A832BA" w:rsidP="00A832B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3"/>
                <w:szCs w:val="23"/>
              </w:rPr>
            </w:pPr>
            <w:r w:rsidRPr="00261296">
              <w:rPr>
                <w:sz w:val="23"/>
                <w:szCs w:val="23"/>
              </w:rPr>
              <w:t>Контактный телефон</w:t>
            </w:r>
            <w:r>
              <w:rPr>
                <w:sz w:val="23"/>
                <w:szCs w:val="23"/>
              </w:rPr>
              <w:t>:</w:t>
            </w:r>
            <w:r w:rsidRPr="00261296">
              <w:rPr>
                <w:sz w:val="23"/>
                <w:szCs w:val="23"/>
              </w:rPr>
              <w:t xml:space="preserve"> </w:t>
            </w:r>
            <w:r w:rsidRPr="00A832BA">
              <w:rPr>
                <w:b/>
                <w:sz w:val="23"/>
                <w:szCs w:val="23"/>
              </w:rPr>
              <w:t>(8512) 47-68-61.</w:t>
            </w:r>
            <w:r w:rsidRPr="00261296">
              <w:rPr>
                <w:sz w:val="23"/>
                <w:szCs w:val="23"/>
              </w:rPr>
              <w:t xml:space="preserve"> </w:t>
            </w:r>
          </w:p>
          <w:p w:rsidR="00A832BA" w:rsidRPr="00261296" w:rsidRDefault="00A832BA" w:rsidP="00A832B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Контактное лицо: п</w:t>
            </w:r>
            <w:r w:rsidRPr="00261296">
              <w:rPr>
                <w:sz w:val="23"/>
                <w:szCs w:val="23"/>
              </w:rPr>
              <w:t>омощник директора Института среднего и дополнительного профессионального образования Астраханского государственного университета – Метельская Елена Владимировна.</w:t>
            </w:r>
          </w:p>
          <w:p w:rsidR="00A832BA" w:rsidRPr="00261296" w:rsidRDefault="00A832BA" w:rsidP="00A832B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3"/>
                <w:szCs w:val="23"/>
              </w:rPr>
            </w:pPr>
            <w:r w:rsidRPr="00261296">
              <w:rPr>
                <w:sz w:val="23"/>
                <w:szCs w:val="23"/>
              </w:rPr>
              <w:t xml:space="preserve">Наш сайт: </w:t>
            </w:r>
            <w:hyperlink r:id="rId11" w:history="1">
              <w:r w:rsidRPr="00261296">
                <w:rPr>
                  <w:rStyle w:val="a5"/>
                  <w:sz w:val="23"/>
                  <w:szCs w:val="23"/>
                </w:rPr>
                <w:t>http://asu.edu.ru/universitet/1062-institut-nepreryvnogo-obrazovaniia.html</w:t>
              </w:r>
            </w:hyperlink>
          </w:p>
          <w:p w:rsidR="00A832BA" w:rsidRPr="00261296" w:rsidRDefault="00A832BA" w:rsidP="00A832B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3"/>
                <w:szCs w:val="23"/>
                <w:lang w:val="en-US"/>
              </w:rPr>
            </w:pPr>
            <w:r w:rsidRPr="00261296">
              <w:rPr>
                <w:sz w:val="23"/>
                <w:szCs w:val="23"/>
              </w:rPr>
              <w:t>Наш</w:t>
            </w:r>
            <w:r w:rsidRPr="00261296">
              <w:rPr>
                <w:sz w:val="23"/>
                <w:szCs w:val="23"/>
                <w:lang w:val="en-US"/>
              </w:rPr>
              <w:t xml:space="preserve"> e-mail: </w:t>
            </w:r>
            <w:hyperlink r:id="rId12" w:history="1">
              <w:r w:rsidRPr="004B6920">
                <w:rPr>
                  <w:rStyle w:val="a5"/>
                  <w:color w:val="315EFB"/>
                  <w:sz w:val="23"/>
                  <w:szCs w:val="23"/>
                  <w:shd w:val="clear" w:color="auto" w:fill="FFFFFF"/>
                  <w:lang w:val="en-US"/>
                </w:rPr>
                <w:t>konference2017@rambler.ru</w:t>
              </w:r>
            </w:hyperlink>
          </w:p>
          <w:p w:rsidR="00A832BA" w:rsidRPr="00261296" w:rsidRDefault="00A832BA" w:rsidP="00A832B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3"/>
                <w:szCs w:val="23"/>
                <w:lang w:val="en-US"/>
              </w:rPr>
            </w:pPr>
          </w:p>
          <w:p w:rsidR="00A832BA" w:rsidRPr="00261296" w:rsidRDefault="00A832BA" w:rsidP="00A832BA">
            <w:pPr>
              <w:ind w:firstLine="709"/>
              <w:jc w:val="center"/>
              <w:rPr>
                <w:b/>
                <w:sz w:val="23"/>
                <w:szCs w:val="23"/>
              </w:rPr>
            </w:pPr>
            <w:r w:rsidRPr="00261296">
              <w:rPr>
                <w:b/>
                <w:sz w:val="23"/>
                <w:szCs w:val="23"/>
              </w:rPr>
              <w:lastRenderedPageBreak/>
              <w:t>Образец оформления статьи</w:t>
            </w:r>
          </w:p>
          <w:p w:rsidR="00A832BA" w:rsidRPr="00261296" w:rsidRDefault="00A832BA" w:rsidP="00A832BA">
            <w:pPr>
              <w:ind w:firstLine="709"/>
              <w:jc w:val="both"/>
              <w:rPr>
                <w:rFonts w:ascii="Georgia" w:hAnsi="Georgia"/>
                <w:i/>
                <w:sz w:val="23"/>
                <w:szCs w:val="23"/>
              </w:rPr>
            </w:pPr>
          </w:p>
          <w:p w:rsidR="00A832BA" w:rsidRDefault="00A832BA" w:rsidP="00A832BA">
            <w:pPr>
              <w:ind w:firstLine="709"/>
              <w:rPr>
                <w:b/>
                <w:sz w:val="23"/>
                <w:szCs w:val="23"/>
              </w:rPr>
            </w:pPr>
            <w:r w:rsidRPr="00261296">
              <w:rPr>
                <w:b/>
                <w:sz w:val="23"/>
                <w:szCs w:val="23"/>
              </w:rPr>
              <w:t xml:space="preserve">Направление </w:t>
            </w:r>
            <w:r w:rsidR="00FA317B">
              <w:rPr>
                <w:b/>
                <w:sz w:val="23"/>
                <w:szCs w:val="23"/>
              </w:rPr>
              <w:t>3</w:t>
            </w:r>
            <w:r>
              <w:rPr>
                <w:b/>
                <w:sz w:val="23"/>
                <w:szCs w:val="23"/>
              </w:rPr>
              <w:t>.</w:t>
            </w:r>
            <w:r w:rsidR="00C31081">
              <w:rPr>
                <w:b/>
                <w:sz w:val="23"/>
                <w:szCs w:val="23"/>
              </w:rPr>
              <w:t xml:space="preserve"> </w:t>
            </w:r>
            <w:r w:rsidR="00FA317B" w:rsidRPr="00FA317B">
              <w:rPr>
                <w:b/>
                <w:sz w:val="23"/>
                <w:szCs w:val="23"/>
              </w:rPr>
              <w:t>Основные вопросы, проблемы и перспективы социально-экономических, гуманитарных и юридических наук.</w:t>
            </w:r>
          </w:p>
          <w:p w:rsidR="00FA317B" w:rsidRPr="00261296" w:rsidRDefault="00FA317B" w:rsidP="00A832BA">
            <w:pPr>
              <w:ind w:firstLine="709"/>
              <w:rPr>
                <w:b/>
                <w:sz w:val="23"/>
                <w:szCs w:val="23"/>
              </w:rPr>
            </w:pPr>
          </w:p>
          <w:p w:rsidR="00A832BA" w:rsidRPr="00261296" w:rsidRDefault="00FA317B" w:rsidP="00A832BA">
            <w:pPr>
              <w:ind w:firstLine="709"/>
              <w:jc w:val="center"/>
              <w:rPr>
                <w:b/>
                <w:sz w:val="23"/>
                <w:szCs w:val="23"/>
              </w:rPr>
            </w:pPr>
            <w:r w:rsidRPr="00FA317B">
              <w:rPr>
                <w:b/>
                <w:sz w:val="23"/>
                <w:szCs w:val="23"/>
              </w:rPr>
              <w:t>Русский язык в современной языковой ситуации</w:t>
            </w:r>
            <w:r>
              <w:rPr>
                <w:b/>
                <w:sz w:val="23"/>
                <w:szCs w:val="23"/>
              </w:rPr>
              <w:t>.</w:t>
            </w:r>
          </w:p>
          <w:p w:rsidR="00A832BA" w:rsidRPr="00261296" w:rsidRDefault="00A832BA" w:rsidP="00A832BA">
            <w:pPr>
              <w:ind w:firstLine="709"/>
              <w:jc w:val="right"/>
              <w:rPr>
                <w:b/>
                <w:sz w:val="23"/>
                <w:szCs w:val="23"/>
              </w:rPr>
            </w:pPr>
            <w:r w:rsidRPr="00261296">
              <w:rPr>
                <w:b/>
                <w:sz w:val="23"/>
                <w:szCs w:val="23"/>
              </w:rPr>
              <w:t>Иванов И.И.,</w:t>
            </w:r>
          </w:p>
          <w:p w:rsidR="00394FD7" w:rsidRDefault="00FA317B" w:rsidP="00A832BA">
            <w:pPr>
              <w:ind w:firstLine="709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к</w:t>
            </w:r>
            <w:r w:rsidR="00A832BA" w:rsidRPr="00261296">
              <w:rPr>
                <w:b/>
                <w:sz w:val="23"/>
                <w:szCs w:val="23"/>
              </w:rPr>
              <w:t xml:space="preserve">андидат </w:t>
            </w:r>
            <w:r>
              <w:rPr>
                <w:b/>
                <w:sz w:val="23"/>
                <w:szCs w:val="23"/>
              </w:rPr>
              <w:t>филологических</w:t>
            </w:r>
            <w:r w:rsidR="00A832BA" w:rsidRPr="00261296">
              <w:rPr>
                <w:b/>
                <w:sz w:val="23"/>
                <w:szCs w:val="23"/>
              </w:rPr>
              <w:t xml:space="preserve"> наук, </w:t>
            </w:r>
          </w:p>
          <w:p w:rsidR="00A832BA" w:rsidRPr="00261296" w:rsidRDefault="00A832BA" w:rsidP="00A832BA">
            <w:pPr>
              <w:ind w:firstLine="709"/>
              <w:jc w:val="right"/>
              <w:rPr>
                <w:b/>
                <w:sz w:val="23"/>
                <w:szCs w:val="23"/>
              </w:rPr>
            </w:pPr>
            <w:r w:rsidRPr="00261296">
              <w:rPr>
                <w:b/>
                <w:sz w:val="23"/>
                <w:szCs w:val="23"/>
              </w:rPr>
              <w:t>доцент</w:t>
            </w:r>
            <w:r w:rsidR="00394FD7">
              <w:rPr>
                <w:b/>
                <w:sz w:val="23"/>
                <w:szCs w:val="23"/>
              </w:rPr>
              <w:t xml:space="preserve"> кафедры современного русского языка АГУ</w:t>
            </w:r>
            <w:r w:rsidRPr="00261296">
              <w:rPr>
                <w:b/>
                <w:sz w:val="23"/>
                <w:szCs w:val="23"/>
              </w:rPr>
              <w:t>;</w:t>
            </w:r>
          </w:p>
          <w:p w:rsidR="00A832BA" w:rsidRPr="00261296" w:rsidRDefault="00A832BA" w:rsidP="00A832BA">
            <w:pPr>
              <w:ind w:firstLine="709"/>
              <w:jc w:val="right"/>
              <w:rPr>
                <w:b/>
                <w:sz w:val="23"/>
                <w:szCs w:val="23"/>
              </w:rPr>
            </w:pPr>
            <w:r w:rsidRPr="00261296">
              <w:rPr>
                <w:b/>
                <w:sz w:val="23"/>
                <w:szCs w:val="23"/>
              </w:rPr>
              <w:t>Петров В. В.,</w:t>
            </w:r>
          </w:p>
          <w:p w:rsidR="00A832BA" w:rsidRPr="00261296" w:rsidRDefault="00FA317B" w:rsidP="00A832BA">
            <w:pPr>
              <w:ind w:firstLine="709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</w:t>
            </w:r>
            <w:r w:rsidR="00A832BA" w:rsidRPr="00261296">
              <w:rPr>
                <w:b/>
                <w:sz w:val="23"/>
                <w:szCs w:val="23"/>
              </w:rPr>
              <w:t xml:space="preserve">читель </w:t>
            </w:r>
            <w:r>
              <w:rPr>
                <w:b/>
                <w:sz w:val="23"/>
                <w:szCs w:val="23"/>
              </w:rPr>
              <w:t>русского языка и литературы</w:t>
            </w:r>
            <w:r w:rsidR="00A832BA" w:rsidRPr="00261296">
              <w:rPr>
                <w:b/>
                <w:sz w:val="23"/>
                <w:szCs w:val="23"/>
              </w:rPr>
              <w:t xml:space="preserve"> МБОУ «СОШ №</w:t>
            </w:r>
            <w:r w:rsidR="00394FD7">
              <w:rPr>
                <w:b/>
                <w:sz w:val="23"/>
                <w:szCs w:val="23"/>
              </w:rPr>
              <w:t xml:space="preserve"> 40</w:t>
            </w:r>
            <w:r w:rsidR="00A832BA" w:rsidRPr="00261296">
              <w:rPr>
                <w:b/>
                <w:sz w:val="23"/>
                <w:szCs w:val="23"/>
              </w:rPr>
              <w:t>»</w:t>
            </w:r>
          </w:p>
          <w:p w:rsidR="00A832BA" w:rsidRPr="00261296" w:rsidRDefault="00A832BA" w:rsidP="00A832BA">
            <w:pPr>
              <w:ind w:firstLine="709"/>
              <w:jc w:val="right"/>
              <w:rPr>
                <w:b/>
                <w:sz w:val="23"/>
                <w:szCs w:val="23"/>
              </w:rPr>
            </w:pPr>
            <w:r w:rsidRPr="00261296">
              <w:rPr>
                <w:b/>
                <w:sz w:val="23"/>
                <w:szCs w:val="23"/>
              </w:rPr>
              <w:t>г. Астрахань, Россия</w:t>
            </w:r>
          </w:p>
          <w:p w:rsidR="00A832BA" w:rsidRPr="00261296" w:rsidRDefault="00A832BA" w:rsidP="00A832BA">
            <w:pPr>
              <w:ind w:firstLine="709"/>
              <w:jc w:val="center"/>
              <w:rPr>
                <w:b/>
                <w:sz w:val="23"/>
                <w:szCs w:val="23"/>
              </w:rPr>
            </w:pPr>
          </w:p>
          <w:p w:rsidR="00FA317B" w:rsidRDefault="00A832BA" w:rsidP="00FA317B">
            <w:pPr>
              <w:ind w:firstLine="709"/>
              <w:jc w:val="both"/>
              <w:rPr>
                <w:sz w:val="23"/>
                <w:szCs w:val="23"/>
              </w:rPr>
            </w:pPr>
            <w:r w:rsidRPr="00261296">
              <w:rPr>
                <w:b/>
                <w:sz w:val="23"/>
                <w:szCs w:val="23"/>
              </w:rPr>
              <w:t>Аннотация.</w:t>
            </w:r>
            <w:r w:rsidRPr="00261296">
              <w:rPr>
                <w:sz w:val="23"/>
                <w:szCs w:val="23"/>
              </w:rPr>
              <w:t xml:space="preserve"> </w:t>
            </w:r>
            <w:r w:rsidR="00FA317B" w:rsidRPr="00FA317B">
              <w:rPr>
                <w:sz w:val="23"/>
                <w:szCs w:val="23"/>
              </w:rPr>
              <w:t>В статье анализируется положение русского языка в связи с «переломными» историческими изменениями, произошедшими в двадцатом столетии, а также отношением власти и общества к проблемам языка и речи. Оценивается состояние современной русской речи, требующее решительного изменения отношен</w:t>
            </w:r>
            <w:r w:rsidR="00FA317B">
              <w:rPr>
                <w:sz w:val="23"/>
                <w:szCs w:val="23"/>
              </w:rPr>
              <w:t xml:space="preserve">ия социума к речевой культуре. </w:t>
            </w:r>
          </w:p>
          <w:p w:rsidR="00FA317B" w:rsidRPr="00FA317B" w:rsidRDefault="00A832BA" w:rsidP="00FA317B">
            <w:pPr>
              <w:ind w:firstLine="709"/>
              <w:jc w:val="both"/>
              <w:rPr>
                <w:b/>
                <w:sz w:val="23"/>
                <w:szCs w:val="23"/>
              </w:rPr>
            </w:pPr>
            <w:r w:rsidRPr="00261296">
              <w:rPr>
                <w:b/>
                <w:sz w:val="23"/>
                <w:szCs w:val="23"/>
              </w:rPr>
              <w:t>Ключевые слова</w:t>
            </w:r>
            <w:r w:rsidR="00FA317B">
              <w:rPr>
                <w:b/>
                <w:sz w:val="23"/>
                <w:szCs w:val="23"/>
              </w:rPr>
              <w:t>:</w:t>
            </w:r>
            <w:r w:rsidR="00FA317B">
              <w:t xml:space="preserve"> </w:t>
            </w:r>
            <w:r w:rsidR="00FA317B">
              <w:rPr>
                <w:sz w:val="23"/>
                <w:szCs w:val="23"/>
              </w:rPr>
              <w:t xml:space="preserve">язык, </w:t>
            </w:r>
            <w:r w:rsidR="00FA317B" w:rsidRPr="00FA317B">
              <w:rPr>
                <w:sz w:val="23"/>
                <w:szCs w:val="23"/>
              </w:rPr>
              <w:t>речь</w:t>
            </w:r>
            <w:r w:rsidR="00FA317B">
              <w:rPr>
                <w:sz w:val="23"/>
                <w:szCs w:val="23"/>
              </w:rPr>
              <w:t>,</w:t>
            </w:r>
            <w:r w:rsidR="00FA317B" w:rsidRPr="00FA317B">
              <w:rPr>
                <w:sz w:val="23"/>
                <w:szCs w:val="23"/>
              </w:rPr>
              <w:t xml:space="preserve"> норма</w:t>
            </w:r>
            <w:r w:rsidR="00FA317B">
              <w:rPr>
                <w:sz w:val="23"/>
                <w:szCs w:val="23"/>
              </w:rPr>
              <w:t>,</w:t>
            </w:r>
            <w:r w:rsidR="00FA317B" w:rsidRPr="00FA317B">
              <w:rPr>
                <w:sz w:val="23"/>
                <w:szCs w:val="23"/>
              </w:rPr>
              <w:t xml:space="preserve"> публичная речь</w:t>
            </w:r>
            <w:r w:rsidR="00FA317B">
              <w:rPr>
                <w:sz w:val="23"/>
                <w:szCs w:val="23"/>
              </w:rPr>
              <w:t xml:space="preserve">, </w:t>
            </w:r>
            <w:r w:rsidR="00FA317B" w:rsidRPr="00FA317B">
              <w:rPr>
                <w:sz w:val="23"/>
                <w:szCs w:val="23"/>
              </w:rPr>
              <w:t>речевая культура</w:t>
            </w:r>
            <w:r w:rsidR="00FA317B" w:rsidRPr="00FA317B">
              <w:rPr>
                <w:b/>
                <w:sz w:val="23"/>
                <w:szCs w:val="23"/>
              </w:rPr>
              <w:t xml:space="preserve"> </w:t>
            </w:r>
          </w:p>
          <w:p w:rsidR="00FA317B" w:rsidRPr="00FA317B" w:rsidRDefault="00FA317B" w:rsidP="00FA317B">
            <w:pPr>
              <w:ind w:firstLine="709"/>
              <w:jc w:val="both"/>
              <w:rPr>
                <w:b/>
                <w:sz w:val="23"/>
                <w:szCs w:val="23"/>
              </w:rPr>
            </w:pPr>
          </w:p>
          <w:p w:rsidR="00FA317B" w:rsidRPr="00394FD7" w:rsidRDefault="00A832BA" w:rsidP="00FA317B">
            <w:pPr>
              <w:ind w:firstLine="709"/>
              <w:jc w:val="both"/>
              <w:rPr>
                <w:sz w:val="23"/>
                <w:szCs w:val="23"/>
              </w:rPr>
            </w:pPr>
            <w:r w:rsidRPr="00394FD7">
              <w:rPr>
                <w:sz w:val="23"/>
                <w:szCs w:val="23"/>
              </w:rPr>
              <w:t xml:space="preserve">текст  </w:t>
            </w:r>
            <w:proofErr w:type="spellStart"/>
            <w:proofErr w:type="gramStart"/>
            <w:r w:rsidRPr="00394FD7">
              <w:rPr>
                <w:sz w:val="23"/>
                <w:szCs w:val="23"/>
              </w:rPr>
              <w:t>текст</w:t>
            </w:r>
            <w:proofErr w:type="spellEnd"/>
            <w:proofErr w:type="gramEnd"/>
            <w:r w:rsidRPr="00394FD7">
              <w:rPr>
                <w:sz w:val="23"/>
                <w:szCs w:val="23"/>
              </w:rPr>
              <w:t xml:space="preserve">  </w:t>
            </w:r>
            <w:proofErr w:type="spellStart"/>
            <w:r w:rsidRPr="00394FD7">
              <w:rPr>
                <w:sz w:val="23"/>
                <w:szCs w:val="23"/>
              </w:rPr>
              <w:t>текст</w:t>
            </w:r>
            <w:proofErr w:type="spellEnd"/>
            <w:r w:rsidR="00FA317B" w:rsidRPr="00394FD7">
              <w:rPr>
                <w:sz w:val="23"/>
                <w:szCs w:val="23"/>
              </w:rPr>
              <w:t xml:space="preserve"> </w:t>
            </w:r>
            <w:proofErr w:type="spellStart"/>
            <w:r w:rsidR="00FA317B" w:rsidRPr="00394FD7">
              <w:rPr>
                <w:sz w:val="23"/>
                <w:szCs w:val="23"/>
              </w:rPr>
              <w:t>текст</w:t>
            </w:r>
            <w:proofErr w:type="spellEnd"/>
            <w:r w:rsidR="00FA317B" w:rsidRPr="00394FD7">
              <w:rPr>
                <w:sz w:val="23"/>
                <w:szCs w:val="23"/>
              </w:rPr>
              <w:t xml:space="preserve">  </w:t>
            </w:r>
            <w:proofErr w:type="spellStart"/>
            <w:r w:rsidR="00FA317B" w:rsidRPr="00394FD7">
              <w:rPr>
                <w:sz w:val="23"/>
                <w:szCs w:val="23"/>
              </w:rPr>
              <w:t>текст</w:t>
            </w:r>
            <w:proofErr w:type="spellEnd"/>
            <w:r w:rsidR="00FA317B" w:rsidRPr="00394FD7">
              <w:rPr>
                <w:sz w:val="23"/>
                <w:szCs w:val="23"/>
              </w:rPr>
              <w:t xml:space="preserve">  </w:t>
            </w:r>
            <w:proofErr w:type="spellStart"/>
            <w:r w:rsidR="00FA317B" w:rsidRPr="00394FD7">
              <w:rPr>
                <w:sz w:val="23"/>
                <w:szCs w:val="23"/>
              </w:rPr>
              <w:t>текст</w:t>
            </w:r>
            <w:proofErr w:type="spellEnd"/>
            <w:r w:rsidR="00FA317B" w:rsidRPr="00394FD7">
              <w:rPr>
                <w:sz w:val="23"/>
                <w:szCs w:val="23"/>
              </w:rPr>
              <w:t xml:space="preserve"> </w:t>
            </w:r>
            <w:proofErr w:type="spellStart"/>
            <w:r w:rsidR="00FA317B" w:rsidRPr="00394FD7">
              <w:rPr>
                <w:sz w:val="23"/>
                <w:szCs w:val="23"/>
              </w:rPr>
              <w:t>текст</w:t>
            </w:r>
            <w:proofErr w:type="spellEnd"/>
            <w:r w:rsidR="00FA317B" w:rsidRPr="00394FD7">
              <w:rPr>
                <w:sz w:val="23"/>
                <w:szCs w:val="23"/>
              </w:rPr>
              <w:t xml:space="preserve">  </w:t>
            </w:r>
            <w:proofErr w:type="spellStart"/>
            <w:r w:rsidR="00FA317B" w:rsidRPr="00394FD7">
              <w:rPr>
                <w:sz w:val="23"/>
                <w:szCs w:val="23"/>
              </w:rPr>
              <w:t>текст</w:t>
            </w:r>
            <w:proofErr w:type="spellEnd"/>
            <w:r w:rsidR="00FA317B" w:rsidRPr="00394FD7">
              <w:rPr>
                <w:sz w:val="23"/>
                <w:szCs w:val="23"/>
              </w:rPr>
              <w:t xml:space="preserve">  </w:t>
            </w:r>
            <w:proofErr w:type="spellStart"/>
            <w:r w:rsidR="00FA317B" w:rsidRPr="00394FD7">
              <w:rPr>
                <w:sz w:val="23"/>
                <w:szCs w:val="23"/>
              </w:rPr>
              <w:t>текст</w:t>
            </w:r>
            <w:proofErr w:type="spellEnd"/>
            <w:r w:rsidR="00FA317B" w:rsidRPr="00394FD7">
              <w:rPr>
                <w:sz w:val="23"/>
                <w:szCs w:val="23"/>
              </w:rPr>
              <w:t xml:space="preserve"> </w:t>
            </w:r>
            <w:proofErr w:type="spellStart"/>
            <w:r w:rsidR="00FA317B" w:rsidRPr="00394FD7">
              <w:rPr>
                <w:sz w:val="23"/>
                <w:szCs w:val="23"/>
              </w:rPr>
              <w:t>текст</w:t>
            </w:r>
            <w:proofErr w:type="spellEnd"/>
            <w:r w:rsidR="00FA317B" w:rsidRPr="00394FD7">
              <w:rPr>
                <w:sz w:val="23"/>
                <w:szCs w:val="23"/>
              </w:rPr>
              <w:t xml:space="preserve">  </w:t>
            </w:r>
            <w:proofErr w:type="spellStart"/>
            <w:r w:rsidR="00FA317B" w:rsidRPr="00394FD7">
              <w:rPr>
                <w:sz w:val="23"/>
                <w:szCs w:val="23"/>
              </w:rPr>
              <w:t>текст</w:t>
            </w:r>
            <w:proofErr w:type="spellEnd"/>
            <w:r w:rsidR="00FA317B" w:rsidRPr="00394FD7">
              <w:rPr>
                <w:sz w:val="23"/>
                <w:szCs w:val="23"/>
              </w:rPr>
              <w:t xml:space="preserve">  </w:t>
            </w:r>
            <w:proofErr w:type="spellStart"/>
            <w:r w:rsidR="00FA317B" w:rsidRPr="00394FD7">
              <w:rPr>
                <w:sz w:val="23"/>
                <w:szCs w:val="23"/>
              </w:rPr>
              <w:t>текст</w:t>
            </w:r>
            <w:proofErr w:type="spellEnd"/>
            <w:r w:rsidR="00FA317B" w:rsidRPr="00394FD7">
              <w:rPr>
                <w:sz w:val="23"/>
                <w:szCs w:val="23"/>
              </w:rPr>
              <w:t xml:space="preserve"> </w:t>
            </w:r>
            <w:proofErr w:type="spellStart"/>
            <w:r w:rsidR="00FA317B" w:rsidRPr="00394FD7">
              <w:rPr>
                <w:sz w:val="23"/>
                <w:szCs w:val="23"/>
              </w:rPr>
              <w:t>текст</w:t>
            </w:r>
            <w:proofErr w:type="spellEnd"/>
            <w:r w:rsidR="00FA317B" w:rsidRPr="00394FD7">
              <w:rPr>
                <w:sz w:val="23"/>
                <w:szCs w:val="23"/>
              </w:rPr>
              <w:t xml:space="preserve">  </w:t>
            </w:r>
            <w:proofErr w:type="spellStart"/>
            <w:r w:rsidR="00FA317B" w:rsidRPr="00394FD7">
              <w:rPr>
                <w:sz w:val="23"/>
                <w:szCs w:val="23"/>
              </w:rPr>
              <w:t>текст</w:t>
            </w:r>
            <w:proofErr w:type="spellEnd"/>
            <w:r w:rsidR="00FA317B" w:rsidRPr="00394FD7">
              <w:rPr>
                <w:sz w:val="23"/>
                <w:szCs w:val="23"/>
              </w:rPr>
              <w:t xml:space="preserve">  </w:t>
            </w:r>
            <w:proofErr w:type="spellStart"/>
            <w:r w:rsidR="00FA317B" w:rsidRPr="00394FD7">
              <w:rPr>
                <w:sz w:val="23"/>
                <w:szCs w:val="23"/>
              </w:rPr>
              <w:t>текст</w:t>
            </w:r>
            <w:proofErr w:type="spellEnd"/>
          </w:p>
          <w:p w:rsidR="00FA317B" w:rsidRPr="00261296" w:rsidRDefault="00FA317B" w:rsidP="00FA317B">
            <w:pPr>
              <w:ind w:firstLine="709"/>
              <w:jc w:val="both"/>
              <w:rPr>
                <w:b/>
                <w:sz w:val="23"/>
                <w:szCs w:val="23"/>
              </w:rPr>
            </w:pPr>
          </w:p>
          <w:p w:rsidR="00A832BA" w:rsidRPr="00261296" w:rsidRDefault="00A832BA" w:rsidP="00FA317B">
            <w:pPr>
              <w:jc w:val="both"/>
              <w:rPr>
                <w:b/>
                <w:sz w:val="23"/>
                <w:szCs w:val="23"/>
              </w:rPr>
            </w:pPr>
          </w:p>
          <w:p w:rsidR="00A832BA" w:rsidRDefault="00A832BA" w:rsidP="00A832BA">
            <w:pPr>
              <w:ind w:firstLine="709"/>
              <w:jc w:val="center"/>
              <w:rPr>
                <w:b/>
                <w:sz w:val="23"/>
                <w:szCs w:val="23"/>
              </w:rPr>
            </w:pPr>
            <w:r w:rsidRPr="00261296">
              <w:rPr>
                <w:b/>
                <w:sz w:val="23"/>
                <w:szCs w:val="23"/>
              </w:rPr>
              <w:t>Библиографический список</w:t>
            </w:r>
          </w:p>
          <w:p w:rsidR="00FA317B" w:rsidRPr="00261296" w:rsidRDefault="00FA317B" w:rsidP="00FA317B">
            <w:pPr>
              <w:ind w:firstLine="709"/>
              <w:jc w:val="center"/>
              <w:rPr>
                <w:b/>
                <w:sz w:val="23"/>
                <w:szCs w:val="23"/>
              </w:rPr>
            </w:pPr>
          </w:p>
          <w:p w:rsidR="00FA317B" w:rsidRPr="00FA317B" w:rsidRDefault="00FA317B" w:rsidP="00394FD7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sz w:val="23"/>
                <w:szCs w:val="23"/>
              </w:rPr>
            </w:pPr>
            <w:r w:rsidRPr="00FA317B">
              <w:rPr>
                <w:sz w:val="23"/>
                <w:szCs w:val="23"/>
              </w:rPr>
              <w:t>Виноградов В.В. Великий русский язык. - М.</w:t>
            </w:r>
            <w:r w:rsidR="00394FD7">
              <w:rPr>
                <w:sz w:val="23"/>
                <w:szCs w:val="23"/>
              </w:rPr>
              <w:t xml:space="preserve"> </w:t>
            </w:r>
            <w:r w:rsidRPr="00FA317B">
              <w:rPr>
                <w:sz w:val="23"/>
                <w:szCs w:val="23"/>
              </w:rPr>
              <w:t>-</w:t>
            </w:r>
            <w:r w:rsidR="00394FD7">
              <w:rPr>
                <w:sz w:val="23"/>
                <w:szCs w:val="23"/>
              </w:rPr>
              <w:t xml:space="preserve"> </w:t>
            </w:r>
            <w:r w:rsidRPr="00FA317B">
              <w:rPr>
                <w:sz w:val="23"/>
                <w:szCs w:val="23"/>
              </w:rPr>
              <w:t>Л., 1945.</w:t>
            </w:r>
          </w:p>
          <w:p w:rsidR="00FA317B" w:rsidRPr="00FA317B" w:rsidRDefault="00FA317B" w:rsidP="00394FD7">
            <w:pPr>
              <w:pStyle w:val="a6"/>
              <w:numPr>
                <w:ilvl w:val="0"/>
                <w:numId w:val="3"/>
              </w:numPr>
              <w:ind w:left="0" w:firstLine="34"/>
              <w:jc w:val="both"/>
              <w:rPr>
                <w:sz w:val="23"/>
                <w:szCs w:val="23"/>
              </w:rPr>
            </w:pPr>
            <w:r w:rsidRPr="00FA317B">
              <w:rPr>
                <w:sz w:val="23"/>
                <w:szCs w:val="23"/>
              </w:rPr>
              <w:t>Головин Б.Н. Основы культуры речи. - М., 1988.</w:t>
            </w:r>
          </w:p>
          <w:p w:rsidR="00FA317B" w:rsidRPr="00FA317B" w:rsidRDefault="00FA317B" w:rsidP="00394FD7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sz w:val="23"/>
                <w:szCs w:val="23"/>
              </w:rPr>
            </w:pPr>
            <w:r w:rsidRPr="00FA317B">
              <w:rPr>
                <w:sz w:val="23"/>
                <w:szCs w:val="23"/>
              </w:rPr>
              <w:t>Язык. Система. Личность: Лингвистика креатива</w:t>
            </w:r>
          </w:p>
          <w:p w:rsidR="00FA317B" w:rsidRPr="00FA317B" w:rsidRDefault="00FA317B" w:rsidP="00394FD7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sz w:val="23"/>
                <w:szCs w:val="23"/>
              </w:rPr>
            </w:pPr>
            <w:r w:rsidRPr="00FA317B">
              <w:rPr>
                <w:sz w:val="23"/>
                <w:szCs w:val="23"/>
              </w:rPr>
              <w:t>Караулов Ю.Н. Русский язык и языковая личность. - М., 2009.</w:t>
            </w:r>
          </w:p>
          <w:p w:rsidR="00FA317B" w:rsidRPr="00FA317B" w:rsidRDefault="00FA317B" w:rsidP="00394FD7">
            <w:pPr>
              <w:pStyle w:val="a6"/>
              <w:numPr>
                <w:ilvl w:val="0"/>
                <w:numId w:val="3"/>
              </w:numPr>
              <w:ind w:left="0" w:firstLine="34"/>
              <w:jc w:val="both"/>
              <w:rPr>
                <w:sz w:val="23"/>
                <w:szCs w:val="23"/>
              </w:rPr>
            </w:pPr>
            <w:r w:rsidRPr="00FA317B">
              <w:rPr>
                <w:sz w:val="23"/>
                <w:szCs w:val="23"/>
              </w:rPr>
              <w:t>Костомаров В.Г. Языковой вкус эпохи. - СПб</w:t>
            </w:r>
            <w:proofErr w:type="gramStart"/>
            <w:r w:rsidRPr="00FA317B">
              <w:rPr>
                <w:sz w:val="23"/>
                <w:szCs w:val="23"/>
              </w:rPr>
              <w:t xml:space="preserve">., </w:t>
            </w:r>
            <w:proofErr w:type="gramEnd"/>
            <w:r w:rsidRPr="00FA317B">
              <w:rPr>
                <w:sz w:val="23"/>
                <w:szCs w:val="23"/>
              </w:rPr>
              <w:t>1999.</w:t>
            </w:r>
          </w:p>
          <w:p w:rsidR="00FA317B" w:rsidRPr="00FA317B" w:rsidRDefault="00FA317B" w:rsidP="00394FD7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sz w:val="23"/>
                <w:szCs w:val="23"/>
              </w:rPr>
            </w:pPr>
            <w:proofErr w:type="spellStart"/>
            <w:r w:rsidRPr="00FA317B">
              <w:rPr>
                <w:sz w:val="23"/>
                <w:szCs w:val="23"/>
              </w:rPr>
              <w:t>Кронгауз</w:t>
            </w:r>
            <w:proofErr w:type="spellEnd"/>
            <w:r w:rsidRPr="00FA317B">
              <w:rPr>
                <w:sz w:val="23"/>
                <w:szCs w:val="23"/>
              </w:rPr>
              <w:t xml:space="preserve"> Максим. Русский язык на грани нервного срыва. - М., 2007.</w:t>
            </w:r>
          </w:p>
          <w:p w:rsidR="00FA317B" w:rsidRPr="00FA317B" w:rsidRDefault="00FA317B" w:rsidP="00394FD7">
            <w:pPr>
              <w:pStyle w:val="a6"/>
              <w:numPr>
                <w:ilvl w:val="0"/>
                <w:numId w:val="3"/>
              </w:numPr>
              <w:ind w:left="0" w:firstLine="34"/>
              <w:jc w:val="both"/>
              <w:rPr>
                <w:sz w:val="23"/>
                <w:szCs w:val="23"/>
              </w:rPr>
            </w:pPr>
            <w:r w:rsidRPr="00FA317B">
              <w:rPr>
                <w:sz w:val="23"/>
                <w:szCs w:val="23"/>
              </w:rPr>
              <w:t>Новиков Владимир. Словарь модных слов. - М., 2005.</w:t>
            </w:r>
          </w:p>
          <w:p w:rsidR="00FA317B" w:rsidRPr="00FA317B" w:rsidRDefault="00FA317B" w:rsidP="00394FD7">
            <w:pPr>
              <w:pStyle w:val="a6"/>
              <w:numPr>
                <w:ilvl w:val="0"/>
                <w:numId w:val="3"/>
              </w:numPr>
              <w:ind w:left="0" w:firstLine="34"/>
              <w:jc w:val="both"/>
              <w:rPr>
                <w:sz w:val="23"/>
                <w:szCs w:val="23"/>
              </w:rPr>
            </w:pPr>
            <w:proofErr w:type="spellStart"/>
            <w:r w:rsidRPr="00FA317B">
              <w:rPr>
                <w:sz w:val="23"/>
                <w:szCs w:val="23"/>
              </w:rPr>
              <w:t>Норман</w:t>
            </w:r>
            <w:proofErr w:type="spellEnd"/>
            <w:r w:rsidRPr="00FA317B">
              <w:rPr>
                <w:sz w:val="23"/>
                <w:szCs w:val="23"/>
              </w:rPr>
              <w:t xml:space="preserve"> Б.Ю. Игра на гранях языка. - М., 2006.</w:t>
            </w:r>
          </w:p>
          <w:p w:rsidR="00FA317B" w:rsidRPr="00FA317B" w:rsidRDefault="00FA317B" w:rsidP="00394FD7">
            <w:pPr>
              <w:pStyle w:val="a6"/>
              <w:numPr>
                <w:ilvl w:val="0"/>
                <w:numId w:val="3"/>
              </w:numPr>
              <w:ind w:left="0" w:firstLine="34"/>
              <w:jc w:val="both"/>
              <w:rPr>
                <w:sz w:val="23"/>
                <w:szCs w:val="23"/>
              </w:rPr>
            </w:pPr>
            <w:proofErr w:type="spellStart"/>
            <w:r w:rsidRPr="00FA317B">
              <w:rPr>
                <w:sz w:val="23"/>
                <w:szCs w:val="23"/>
              </w:rPr>
              <w:t>Пешковский</w:t>
            </w:r>
            <w:proofErr w:type="spellEnd"/>
            <w:r w:rsidRPr="00FA317B">
              <w:rPr>
                <w:sz w:val="23"/>
                <w:szCs w:val="23"/>
              </w:rPr>
              <w:t xml:space="preserve"> А.М. Объективная и нормативная точка зрения на язык // Избранные труды. - М., 1959.</w:t>
            </w:r>
          </w:p>
          <w:p w:rsidR="00FA317B" w:rsidRDefault="00FA317B" w:rsidP="00FA317B">
            <w:pPr>
              <w:ind w:firstLine="709"/>
              <w:jc w:val="both"/>
              <w:rPr>
                <w:sz w:val="23"/>
                <w:szCs w:val="23"/>
              </w:rPr>
            </w:pPr>
          </w:p>
          <w:p w:rsidR="00A832BA" w:rsidRPr="00261296" w:rsidRDefault="00A832BA" w:rsidP="00FA317B">
            <w:pPr>
              <w:ind w:firstLine="709"/>
              <w:jc w:val="both"/>
              <w:rPr>
                <w:sz w:val="23"/>
                <w:szCs w:val="23"/>
              </w:rPr>
            </w:pPr>
            <w:r w:rsidRPr="00261296">
              <w:rPr>
                <w:sz w:val="23"/>
                <w:szCs w:val="23"/>
              </w:rPr>
              <w:t xml:space="preserve">Библиографические ссылки на цитируемые издания даются в автоматических концевых сносках, отдельно список литературы не приводится. В качестве разделителя используется точка (не точка и тире). </w:t>
            </w:r>
            <w:r w:rsidRPr="00FA317B">
              <w:rPr>
                <w:rStyle w:val="a9"/>
                <w:b/>
                <w:color w:val="auto"/>
                <w:sz w:val="23"/>
                <w:szCs w:val="23"/>
              </w:rPr>
              <w:t>Обязательно</w:t>
            </w:r>
            <w:r w:rsidRPr="00261296">
              <w:rPr>
                <w:sz w:val="23"/>
                <w:szCs w:val="23"/>
              </w:rPr>
              <w:t xml:space="preserve"> указываются редакторы сборников, название издательства, общее количество страниц (если ссылка на целое издание) или отдельные страницы (если ссылка на часть издания).</w:t>
            </w:r>
          </w:p>
          <w:p w:rsidR="00A832BA" w:rsidRPr="00261296" w:rsidRDefault="00A832BA" w:rsidP="00A832BA">
            <w:pPr>
              <w:ind w:firstLine="709"/>
              <w:jc w:val="center"/>
              <w:rPr>
                <w:rStyle w:val="a7"/>
                <w:rFonts w:asciiTheme="minorHAnsi" w:hAnsiTheme="minorHAnsi" w:cs="Helvetica"/>
                <w:color w:val="191919"/>
                <w:sz w:val="23"/>
                <w:szCs w:val="23"/>
                <w:bdr w:val="none" w:sz="0" w:space="0" w:color="auto" w:frame="1"/>
              </w:rPr>
            </w:pPr>
          </w:p>
          <w:p w:rsidR="00A832BA" w:rsidRPr="00261296" w:rsidRDefault="00A832BA" w:rsidP="00A832BA">
            <w:pPr>
              <w:ind w:firstLine="709"/>
              <w:jc w:val="center"/>
              <w:rPr>
                <w:sz w:val="23"/>
                <w:szCs w:val="23"/>
              </w:rPr>
            </w:pPr>
            <w:r w:rsidRPr="00261296">
              <w:rPr>
                <w:rStyle w:val="a7"/>
                <w:color w:val="191919"/>
                <w:sz w:val="23"/>
                <w:szCs w:val="23"/>
                <w:bdr w:val="none" w:sz="0" w:space="0" w:color="auto" w:frame="1"/>
              </w:rPr>
              <w:t>Примеры оформления ссылок:</w:t>
            </w:r>
          </w:p>
          <w:p w:rsidR="00A832BA" w:rsidRPr="00261296" w:rsidRDefault="00A832BA" w:rsidP="00A832BA">
            <w:pPr>
              <w:ind w:firstLine="709"/>
              <w:rPr>
                <w:sz w:val="23"/>
                <w:szCs w:val="23"/>
              </w:rPr>
            </w:pPr>
            <w:r w:rsidRPr="00261296">
              <w:rPr>
                <w:rStyle w:val="a7"/>
                <w:rFonts w:ascii="Helvetica" w:hAnsi="Helvetica" w:cs="Helvetica"/>
                <w:color w:val="191919"/>
                <w:sz w:val="23"/>
                <w:szCs w:val="23"/>
                <w:bdr w:val="none" w:sz="0" w:space="0" w:color="auto" w:frame="1"/>
              </w:rPr>
              <w:t> </w:t>
            </w:r>
          </w:p>
          <w:p w:rsidR="00A832BA" w:rsidRPr="00261296" w:rsidRDefault="00A832BA" w:rsidP="00A832BA">
            <w:pPr>
              <w:ind w:firstLine="709"/>
              <w:rPr>
                <w:sz w:val="23"/>
                <w:szCs w:val="23"/>
              </w:rPr>
            </w:pPr>
            <w:r w:rsidRPr="00261296">
              <w:rPr>
                <w:sz w:val="23"/>
                <w:szCs w:val="23"/>
                <w:bdr w:val="none" w:sz="0" w:space="0" w:color="auto" w:frame="1"/>
                <w:vertAlign w:val="superscript"/>
              </w:rPr>
              <w:t>1</w:t>
            </w:r>
            <w:r w:rsidRPr="00261296">
              <w:rPr>
                <w:rStyle w:val="apple-converted-space"/>
                <w:color w:val="191919"/>
                <w:sz w:val="23"/>
                <w:szCs w:val="23"/>
              </w:rPr>
              <w:t> </w:t>
            </w:r>
            <w:r w:rsidRPr="00261296">
              <w:rPr>
                <w:rStyle w:val="a8"/>
                <w:color w:val="191919"/>
                <w:sz w:val="23"/>
                <w:szCs w:val="23"/>
                <w:bdr w:val="none" w:sz="0" w:space="0" w:color="auto" w:frame="1"/>
              </w:rPr>
              <w:t>Иванов И. И.</w:t>
            </w:r>
            <w:r w:rsidRPr="00261296">
              <w:rPr>
                <w:rStyle w:val="apple-converted-space"/>
                <w:color w:val="191919"/>
                <w:sz w:val="23"/>
                <w:szCs w:val="23"/>
              </w:rPr>
              <w:t> </w:t>
            </w:r>
            <w:r w:rsidRPr="00261296">
              <w:rPr>
                <w:sz w:val="23"/>
                <w:szCs w:val="23"/>
              </w:rPr>
              <w:t>Название пособия (методических рекомендаций) / науч. ред. А. П. Петров. М.: Наука, 2012. 250 с.</w:t>
            </w:r>
          </w:p>
          <w:p w:rsidR="00A832BA" w:rsidRPr="00261296" w:rsidRDefault="00A832BA" w:rsidP="00A832BA">
            <w:pPr>
              <w:ind w:firstLine="709"/>
              <w:rPr>
                <w:sz w:val="23"/>
                <w:szCs w:val="23"/>
              </w:rPr>
            </w:pPr>
            <w:r w:rsidRPr="00261296">
              <w:rPr>
                <w:sz w:val="23"/>
                <w:szCs w:val="23"/>
                <w:bdr w:val="none" w:sz="0" w:space="0" w:color="auto" w:frame="1"/>
                <w:vertAlign w:val="superscript"/>
              </w:rPr>
              <w:t>2</w:t>
            </w:r>
            <w:proofErr w:type="gramStart"/>
            <w:r w:rsidRPr="00261296">
              <w:rPr>
                <w:rStyle w:val="apple-converted-space"/>
                <w:color w:val="191919"/>
                <w:sz w:val="23"/>
                <w:szCs w:val="23"/>
              </w:rPr>
              <w:t> </w:t>
            </w:r>
            <w:r w:rsidRPr="00261296">
              <w:rPr>
                <w:sz w:val="23"/>
                <w:szCs w:val="23"/>
              </w:rPr>
              <w:t>Т</w:t>
            </w:r>
            <w:proofErr w:type="gramEnd"/>
            <w:r w:rsidRPr="00261296">
              <w:rPr>
                <w:sz w:val="23"/>
                <w:szCs w:val="23"/>
              </w:rPr>
              <w:t>ам же. С. 18.</w:t>
            </w:r>
          </w:p>
          <w:p w:rsidR="00A832BA" w:rsidRPr="00261296" w:rsidRDefault="00A832BA" w:rsidP="00A832BA">
            <w:pPr>
              <w:ind w:firstLine="709"/>
              <w:rPr>
                <w:sz w:val="23"/>
                <w:szCs w:val="23"/>
              </w:rPr>
            </w:pPr>
            <w:r w:rsidRPr="00261296">
              <w:rPr>
                <w:sz w:val="23"/>
                <w:szCs w:val="23"/>
                <w:bdr w:val="none" w:sz="0" w:space="0" w:color="auto" w:frame="1"/>
                <w:vertAlign w:val="superscript"/>
              </w:rPr>
              <w:t>3</w:t>
            </w:r>
            <w:r w:rsidRPr="00261296">
              <w:rPr>
                <w:rStyle w:val="apple-converted-space"/>
                <w:color w:val="191919"/>
                <w:sz w:val="23"/>
                <w:szCs w:val="23"/>
              </w:rPr>
              <w:t> </w:t>
            </w:r>
            <w:r w:rsidRPr="00261296">
              <w:rPr>
                <w:rStyle w:val="a8"/>
                <w:color w:val="191919"/>
                <w:sz w:val="23"/>
                <w:szCs w:val="23"/>
                <w:bdr w:val="none" w:sz="0" w:space="0" w:color="auto" w:frame="1"/>
              </w:rPr>
              <w:t>Петрова А. И.</w:t>
            </w:r>
            <w:r w:rsidRPr="00261296">
              <w:rPr>
                <w:rStyle w:val="apple-converted-space"/>
                <w:color w:val="191919"/>
                <w:sz w:val="23"/>
                <w:szCs w:val="23"/>
              </w:rPr>
              <w:t> </w:t>
            </w:r>
            <w:r w:rsidRPr="00261296">
              <w:rPr>
                <w:sz w:val="23"/>
                <w:szCs w:val="23"/>
              </w:rPr>
              <w:t>Название статьи // Название сборника: сб. статей / под ред. А. А. </w:t>
            </w:r>
            <w:proofErr w:type="spellStart"/>
            <w:r w:rsidRPr="00261296">
              <w:rPr>
                <w:sz w:val="23"/>
                <w:szCs w:val="23"/>
              </w:rPr>
              <w:t>Редакторова</w:t>
            </w:r>
            <w:proofErr w:type="spellEnd"/>
            <w:r w:rsidRPr="00261296">
              <w:rPr>
                <w:sz w:val="23"/>
                <w:szCs w:val="23"/>
              </w:rPr>
              <w:t>. СПб</w:t>
            </w:r>
            <w:proofErr w:type="gramStart"/>
            <w:r w:rsidRPr="00261296">
              <w:rPr>
                <w:sz w:val="23"/>
                <w:szCs w:val="23"/>
              </w:rPr>
              <w:t xml:space="preserve">.: </w:t>
            </w:r>
            <w:proofErr w:type="gramEnd"/>
            <w:r w:rsidRPr="00261296">
              <w:rPr>
                <w:sz w:val="23"/>
                <w:szCs w:val="23"/>
              </w:rPr>
              <w:t>Изд-во СПбГУ, 2011. С. 14-25;</w:t>
            </w:r>
            <w:r w:rsidRPr="00261296">
              <w:rPr>
                <w:rStyle w:val="apple-converted-space"/>
                <w:color w:val="191919"/>
                <w:sz w:val="23"/>
                <w:szCs w:val="23"/>
              </w:rPr>
              <w:t> </w:t>
            </w:r>
            <w:r w:rsidRPr="00261296">
              <w:rPr>
                <w:rStyle w:val="a8"/>
                <w:color w:val="191919"/>
                <w:sz w:val="23"/>
                <w:szCs w:val="23"/>
                <w:bdr w:val="none" w:sz="0" w:space="0" w:color="auto" w:frame="1"/>
              </w:rPr>
              <w:t>Артемьев О. О.</w:t>
            </w:r>
            <w:r w:rsidRPr="00261296">
              <w:rPr>
                <w:rStyle w:val="apple-converted-space"/>
                <w:color w:val="191919"/>
                <w:sz w:val="23"/>
                <w:szCs w:val="23"/>
              </w:rPr>
              <w:t> </w:t>
            </w:r>
            <w:r w:rsidRPr="00261296">
              <w:rPr>
                <w:sz w:val="23"/>
                <w:szCs w:val="23"/>
              </w:rPr>
              <w:t>Название статьи [Электронный ресурс] // Название сайта: [сайт]. [Архангельск, 2012]. URL: http://www.nazvanie.ru/page5.html (дата обращения: 28.02.2013).</w:t>
            </w:r>
          </w:p>
          <w:p w:rsidR="00A832BA" w:rsidRPr="00261296" w:rsidRDefault="00A832BA" w:rsidP="00A832BA">
            <w:pPr>
              <w:ind w:firstLine="709"/>
              <w:rPr>
                <w:sz w:val="23"/>
                <w:szCs w:val="23"/>
              </w:rPr>
            </w:pPr>
            <w:r w:rsidRPr="00261296">
              <w:rPr>
                <w:sz w:val="23"/>
                <w:szCs w:val="23"/>
                <w:bdr w:val="none" w:sz="0" w:space="0" w:color="auto" w:frame="1"/>
                <w:vertAlign w:val="superscript"/>
              </w:rPr>
              <w:t>4</w:t>
            </w:r>
            <w:r w:rsidRPr="00261296">
              <w:rPr>
                <w:rStyle w:val="apple-converted-space"/>
                <w:color w:val="191919"/>
                <w:sz w:val="23"/>
                <w:szCs w:val="23"/>
                <w:bdr w:val="none" w:sz="0" w:space="0" w:color="auto" w:frame="1"/>
                <w:vertAlign w:val="superscript"/>
              </w:rPr>
              <w:t> </w:t>
            </w:r>
            <w:r w:rsidRPr="00261296">
              <w:rPr>
                <w:rStyle w:val="a8"/>
                <w:color w:val="191919"/>
                <w:sz w:val="23"/>
                <w:szCs w:val="23"/>
                <w:bdr w:val="none" w:sz="0" w:space="0" w:color="auto" w:frame="1"/>
              </w:rPr>
              <w:t>Иванов И. И.</w:t>
            </w:r>
            <w:r w:rsidRPr="00261296">
              <w:rPr>
                <w:rStyle w:val="apple-converted-space"/>
                <w:color w:val="191919"/>
                <w:sz w:val="23"/>
                <w:szCs w:val="23"/>
              </w:rPr>
              <w:t> </w:t>
            </w:r>
            <w:r w:rsidRPr="00261296">
              <w:rPr>
                <w:sz w:val="23"/>
                <w:szCs w:val="23"/>
              </w:rPr>
              <w:t>Указ</w:t>
            </w:r>
            <w:proofErr w:type="gramStart"/>
            <w:r w:rsidRPr="00261296">
              <w:rPr>
                <w:sz w:val="23"/>
                <w:szCs w:val="23"/>
              </w:rPr>
              <w:t>.</w:t>
            </w:r>
            <w:proofErr w:type="gramEnd"/>
            <w:r w:rsidRPr="00261296">
              <w:rPr>
                <w:sz w:val="23"/>
                <w:szCs w:val="23"/>
              </w:rPr>
              <w:t xml:space="preserve"> </w:t>
            </w:r>
            <w:proofErr w:type="gramStart"/>
            <w:r w:rsidRPr="00261296">
              <w:rPr>
                <w:sz w:val="23"/>
                <w:szCs w:val="23"/>
              </w:rPr>
              <w:t>с</w:t>
            </w:r>
            <w:proofErr w:type="gramEnd"/>
            <w:r w:rsidRPr="00261296">
              <w:rPr>
                <w:sz w:val="23"/>
                <w:szCs w:val="23"/>
              </w:rPr>
              <w:t>оч. С. 130.</w:t>
            </w:r>
          </w:p>
          <w:p w:rsidR="00A832BA" w:rsidRPr="00A832BA" w:rsidRDefault="00A832BA" w:rsidP="00A832BA">
            <w:pPr>
              <w:ind w:firstLine="709"/>
              <w:rPr>
                <w:sz w:val="23"/>
                <w:szCs w:val="23"/>
                <w:lang w:val="en-US"/>
              </w:rPr>
            </w:pPr>
            <w:r w:rsidRPr="00261296">
              <w:rPr>
                <w:sz w:val="23"/>
                <w:szCs w:val="23"/>
                <w:bdr w:val="none" w:sz="0" w:space="0" w:color="auto" w:frame="1"/>
                <w:vertAlign w:val="superscript"/>
              </w:rPr>
              <w:t>6</w:t>
            </w:r>
            <w:r w:rsidRPr="00261296">
              <w:rPr>
                <w:rStyle w:val="apple-converted-space"/>
                <w:color w:val="191919"/>
                <w:sz w:val="23"/>
                <w:szCs w:val="23"/>
              </w:rPr>
              <w:t> </w:t>
            </w:r>
            <w:r w:rsidRPr="00261296">
              <w:rPr>
                <w:rStyle w:val="a8"/>
                <w:color w:val="191919"/>
                <w:sz w:val="23"/>
                <w:szCs w:val="23"/>
                <w:bdr w:val="none" w:sz="0" w:space="0" w:color="auto" w:frame="1"/>
              </w:rPr>
              <w:t>Сидоров К. С.</w:t>
            </w:r>
            <w:r w:rsidRPr="00261296">
              <w:rPr>
                <w:rStyle w:val="apple-converted-space"/>
                <w:color w:val="191919"/>
                <w:sz w:val="23"/>
                <w:szCs w:val="23"/>
              </w:rPr>
              <w:t> </w:t>
            </w:r>
            <w:r w:rsidRPr="00261296">
              <w:rPr>
                <w:sz w:val="23"/>
                <w:szCs w:val="23"/>
              </w:rPr>
              <w:t xml:space="preserve">Название диссертации: </w:t>
            </w:r>
            <w:proofErr w:type="spellStart"/>
            <w:r w:rsidRPr="00261296">
              <w:rPr>
                <w:sz w:val="23"/>
                <w:szCs w:val="23"/>
              </w:rPr>
              <w:t>дис</w:t>
            </w:r>
            <w:proofErr w:type="spellEnd"/>
            <w:r w:rsidRPr="00261296">
              <w:rPr>
                <w:sz w:val="23"/>
                <w:szCs w:val="23"/>
              </w:rPr>
              <w:t xml:space="preserve">. … д-ра </w:t>
            </w:r>
            <w:proofErr w:type="spellStart"/>
            <w:r w:rsidRPr="00261296">
              <w:rPr>
                <w:sz w:val="23"/>
                <w:szCs w:val="23"/>
              </w:rPr>
              <w:t>филол</w:t>
            </w:r>
            <w:proofErr w:type="spellEnd"/>
            <w:r w:rsidRPr="00261296">
              <w:rPr>
                <w:sz w:val="23"/>
                <w:szCs w:val="23"/>
              </w:rPr>
              <w:t>. наук / Название организации. Волгоград</w:t>
            </w:r>
            <w:r w:rsidRPr="00A832BA">
              <w:rPr>
                <w:sz w:val="23"/>
                <w:szCs w:val="23"/>
                <w:lang w:val="en-US"/>
              </w:rPr>
              <w:t xml:space="preserve">, 2012. </w:t>
            </w:r>
            <w:r w:rsidRPr="00261296">
              <w:rPr>
                <w:sz w:val="23"/>
                <w:szCs w:val="23"/>
              </w:rPr>
              <w:t>С</w:t>
            </w:r>
            <w:r w:rsidRPr="00A832BA">
              <w:rPr>
                <w:sz w:val="23"/>
                <w:szCs w:val="23"/>
                <w:lang w:val="en-US"/>
              </w:rPr>
              <w:t>.</w:t>
            </w:r>
            <w:r w:rsidRPr="00261296">
              <w:rPr>
                <w:sz w:val="23"/>
                <w:szCs w:val="23"/>
                <w:lang w:val="en-US"/>
              </w:rPr>
              <w:t> </w:t>
            </w:r>
            <w:r w:rsidRPr="00A832BA">
              <w:rPr>
                <w:sz w:val="23"/>
                <w:szCs w:val="23"/>
                <w:lang w:val="en-US"/>
              </w:rPr>
              <w:t>17-19.</w:t>
            </w:r>
          </w:p>
          <w:p w:rsidR="00A832BA" w:rsidRPr="00261296" w:rsidRDefault="00A832BA" w:rsidP="00A832BA">
            <w:pPr>
              <w:ind w:firstLine="709"/>
              <w:rPr>
                <w:sz w:val="23"/>
                <w:szCs w:val="23"/>
                <w:lang w:val="en-US"/>
              </w:rPr>
            </w:pPr>
            <w:r w:rsidRPr="00261296">
              <w:rPr>
                <w:sz w:val="23"/>
                <w:szCs w:val="23"/>
                <w:bdr w:val="none" w:sz="0" w:space="0" w:color="auto" w:frame="1"/>
                <w:vertAlign w:val="superscript"/>
                <w:lang w:val="en-US"/>
              </w:rPr>
              <w:t>7</w:t>
            </w:r>
            <w:r w:rsidRPr="00261296">
              <w:rPr>
                <w:rStyle w:val="apple-converted-space"/>
                <w:color w:val="191919"/>
                <w:sz w:val="23"/>
                <w:szCs w:val="23"/>
                <w:lang w:val="en-US"/>
              </w:rPr>
              <w:t> </w:t>
            </w:r>
            <w:proofErr w:type="spellStart"/>
            <w:r w:rsidRPr="00261296">
              <w:rPr>
                <w:rStyle w:val="a8"/>
                <w:color w:val="191919"/>
                <w:sz w:val="23"/>
                <w:szCs w:val="23"/>
                <w:bdr w:val="none" w:sz="0" w:space="0" w:color="auto" w:frame="1"/>
                <w:lang w:val="en-US"/>
              </w:rPr>
              <w:t>Sergeev</w:t>
            </w:r>
            <w:proofErr w:type="spellEnd"/>
            <w:r w:rsidRPr="00261296">
              <w:rPr>
                <w:rStyle w:val="apple-converted-space"/>
                <w:i/>
                <w:iCs/>
                <w:color w:val="191919"/>
                <w:sz w:val="23"/>
                <w:szCs w:val="23"/>
                <w:bdr w:val="none" w:sz="0" w:space="0" w:color="auto" w:frame="1"/>
                <w:lang w:val="en-US"/>
              </w:rPr>
              <w:t> </w:t>
            </w:r>
            <w:r w:rsidRPr="00261296">
              <w:rPr>
                <w:rStyle w:val="a8"/>
                <w:color w:val="191919"/>
                <w:sz w:val="23"/>
                <w:szCs w:val="23"/>
                <w:bdr w:val="none" w:sz="0" w:space="0" w:color="auto" w:frame="1"/>
                <w:lang w:val="en-US"/>
              </w:rPr>
              <w:t>I.</w:t>
            </w:r>
            <w:r w:rsidRPr="00261296">
              <w:rPr>
                <w:rStyle w:val="apple-converted-space"/>
                <w:color w:val="191919"/>
                <w:sz w:val="23"/>
                <w:szCs w:val="23"/>
                <w:lang w:val="en-US"/>
              </w:rPr>
              <w:t> </w:t>
            </w:r>
            <w:proofErr w:type="gramStart"/>
            <w:r w:rsidRPr="00261296">
              <w:rPr>
                <w:sz w:val="23"/>
                <w:szCs w:val="23"/>
                <w:lang w:val="en-US"/>
              </w:rPr>
              <w:t>Title</w:t>
            </w:r>
            <w:proofErr w:type="gramEnd"/>
            <w:r w:rsidRPr="00261296">
              <w:rPr>
                <w:sz w:val="23"/>
                <w:szCs w:val="23"/>
                <w:lang w:val="en-US"/>
              </w:rPr>
              <w:t xml:space="preserve"> / ed. by P. </w:t>
            </w:r>
            <w:proofErr w:type="spellStart"/>
            <w:r w:rsidRPr="00261296">
              <w:rPr>
                <w:sz w:val="23"/>
                <w:szCs w:val="23"/>
                <w:lang w:val="en-US"/>
              </w:rPr>
              <w:t>Petrov</w:t>
            </w:r>
            <w:proofErr w:type="spellEnd"/>
            <w:r w:rsidRPr="00261296">
              <w:rPr>
                <w:sz w:val="23"/>
                <w:szCs w:val="23"/>
                <w:lang w:val="en-US"/>
              </w:rPr>
              <w:t>. London, 2013. 340 p.</w:t>
            </w:r>
          </w:p>
          <w:p w:rsidR="00A832BA" w:rsidRPr="00261296" w:rsidRDefault="00A832BA" w:rsidP="00A832BA">
            <w:pPr>
              <w:ind w:firstLine="709"/>
              <w:rPr>
                <w:sz w:val="23"/>
                <w:szCs w:val="23"/>
                <w:lang w:val="en-US"/>
              </w:rPr>
            </w:pPr>
            <w:r w:rsidRPr="00261296">
              <w:rPr>
                <w:sz w:val="23"/>
                <w:szCs w:val="23"/>
                <w:bdr w:val="none" w:sz="0" w:space="0" w:color="auto" w:frame="1"/>
                <w:vertAlign w:val="superscript"/>
                <w:lang w:val="en-US"/>
              </w:rPr>
              <w:t>8</w:t>
            </w:r>
            <w:r w:rsidRPr="00261296">
              <w:rPr>
                <w:rStyle w:val="apple-converted-space"/>
                <w:color w:val="191919"/>
                <w:sz w:val="23"/>
                <w:szCs w:val="23"/>
                <w:lang w:val="en-US"/>
              </w:rPr>
              <w:t> </w:t>
            </w:r>
            <w:r w:rsidRPr="00261296">
              <w:rPr>
                <w:sz w:val="23"/>
                <w:szCs w:val="23"/>
                <w:lang w:val="en-US"/>
              </w:rPr>
              <w:t>Ibid. P. 15.</w:t>
            </w:r>
          </w:p>
          <w:p w:rsidR="00A832BA" w:rsidRPr="00261296" w:rsidRDefault="00A832BA" w:rsidP="00A832BA">
            <w:pPr>
              <w:ind w:firstLine="709"/>
              <w:rPr>
                <w:sz w:val="23"/>
                <w:szCs w:val="23"/>
                <w:lang w:val="en-US"/>
              </w:rPr>
            </w:pPr>
          </w:p>
        </w:tc>
      </w:tr>
    </w:tbl>
    <w:p w:rsidR="00A832BA" w:rsidRPr="004B6920" w:rsidRDefault="00A832BA" w:rsidP="00A832BA">
      <w:pPr>
        <w:ind w:firstLine="709"/>
        <w:jc w:val="center"/>
        <w:rPr>
          <w:b/>
          <w:bCs/>
          <w:i/>
          <w:iCs/>
          <w:sz w:val="23"/>
          <w:szCs w:val="23"/>
        </w:rPr>
      </w:pPr>
      <w:r w:rsidRPr="004B6920">
        <w:rPr>
          <w:b/>
          <w:bCs/>
          <w:i/>
          <w:iCs/>
          <w:sz w:val="23"/>
          <w:szCs w:val="23"/>
        </w:rPr>
        <w:lastRenderedPageBreak/>
        <w:t xml:space="preserve">Благодарим за проявленный интерес и надеемся </w:t>
      </w:r>
    </w:p>
    <w:p w:rsidR="00A832BA" w:rsidRPr="00261296" w:rsidRDefault="00A832BA" w:rsidP="00A832BA">
      <w:pPr>
        <w:ind w:firstLine="709"/>
        <w:jc w:val="center"/>
        <w:rPr>
          <w:sz w:val="23"/>
          <w:szCs w:val="23"/>
          <w:lang w:val="en-US"/>
        </w:rPr>
      </w:pPr>
      <w:r w:rsidRPr="004B6920">
        <w:rPr>
          <w:b/>
          <w:bCs/>
          <w:i/>
          <w:iCs/>
          <w:sz w:val="23"/>
          <w:szCs w:val="23"/>
        </w:rPr>
        <w:t>на плодотворное сотрудничество!</w:t>
      </w:r>
      <w:r w:rsidRPr="00261296">
        <w:rPr>
          <w:sz w:val="23"/>
          <w:szCs w:val="23"/>
          <w:lang w:val="en-US"/>
        </w:rPr>
        <w:t xml:space="preserve"> </w:t>
      </w:r>
    </w:p>
    <w:p w:rsidR="000E6F27" w:rsidRDefault="000E6F27" w:rsidP="00A832BA">
      <w:pPr>
        <w:ind w:firstLine="709"/>
      </w:pPr>
    </w:p>
    <w:sectPr w:rsidR="000E6F27" w:rsidSect="004B6920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2B1"/>
    <w:multiLevelType w:val="hybridMultilevel"/>
    <w:tmpl w:val="7D42B0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D222F85"/>
    <w:multiLevelType w:val="hybridMultilevel"/>
    <w:tmpl w:val="61D6C340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">
    <w:nsid w:val="603F169F"/>
    <w:multiLevelType w:val="hybridMultilevel"/>
    <w:tmpl w:val="31A4E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C9"/>
    <w:rsid w:val="000E6F27"/>
    <w:rsid w:val="00161C39"/>
    <w:rsid w:val="00394FD7"/>
    <w:rsid w:val="009900C9"/>
    <w:rsid w:val="00A832BA"/>
    <w:rsid w:val="00AB75D3"/>
    <w:rsid w:val="00C31081"/>
    <w:rsid w:val="00FA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32BA"/>
    <w:pPr>
      <w:widowControl w:val="0"/>
      <w:autoSpaceDE w:val="0"/>
      <w:autoSpaceDN w:val="0"/>
      <w:adjustRightInd w:val="0"/>
      <w:ind w:firstLine="426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A832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A832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32BA"/>
    <w:pPr>
      <w:ind w:left="720"/>
      <w:contextualSpacing/>
    </w:pPr>
  </w:style>
  <w:style w:type="character" w:styleId="a7">
    <w:name w:val="Strong"/>
    <w:basedOn w:val="a0"/>
    <w:uiPriority w:val="22"/>
    <w:qFormat/>
    <w:rsid w:val="00A832BA"/>
    <w:rPr>
      <w:b/>
      <w:bCs/>
    </w:rPr>
  </w:style>
  <w:style w:type="character" w:customStyle="1" w:styleId="apple-converted-space">
    <w:name w:val="apple-converted-space"/>
    <w:basedOn w:val="a0"/>
    <w:rsid w:val="00A832BA"/>
  </w:style>
  <w:style w:type="character" w:styleId="a8">
    <w:name w:val="Emphasis"/>
    <w:basedOn w:val="a0"/>
    <w:uiPriority w:val="20"/>
    <w:qFormat/>
    <w:rsid w:val="00A832BA"/>
    <w:rPr>
      <w:i/>
      <w:iCs/>
    </w:rPr>
  </w:style>
  <w:style w:type="character" w:styleId="a9">
    <w:name w:val="Subtle Emphasis"/>
    <w:basedOn w:val="a0"/>
    <w:uiPriority w:val="19"/>
    <w:qFormat/>
    <w:rsid w:val="00A832BA"/>
    <w:rPr>
      <w:i/>
      <w:iCs/>
      <w:color w:val="808080" w:themeColor="text1" w:themeTint="7F"/>
    </w:rPr>
  </w:style>
  <w:style w:type="paragraph" w:styleId="aa">
    <w:name w:val="Balloon Text"/>
    <w:basedOn w:val="a"/>
    <w:link w:val="ab"/>
    <w:uiPriority w:val="99"/>
    <w:semiHidden/>
    <w:unhideWhenUsed/>
    <w:rsid w:val="00A832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32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32BA"/>
    <w:pPr>
      <w:widowControl w:val="0"/>
      <w:autoSpaceDE w:val="0"/>
      <w:autoSpaceDN w:val="0"/>
      <w:adjustRightInd w:val="0"/>
      <w:ind w:firstLine="426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A832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A832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32BA"/>
    <w:pPr>
      <w:ind w:left="720"/>
      <w:contextualSpacing/>
    </w:pPr>
  </w:style>
  <w:style w:type="character" w:styleId="a7">
    <w:name w:val="Strong"/>
    <w:basedOn w:val="a0"/>
    <w:uiPriority w:val="22"/>
    <w:qFormat/>
    <w:rsid w:val="00A832BA"/>
    <w:rPr>
      <w:b/>
      <w:bCs/>
    </w:rPr>
  </w:style>
  <w:style w:type="character" w:customStyle="1" w:styleId="apple-converted-space">
    <w:name w:val="apple-converted-space"/>
    <w:basedOn w:val="a0"/>
    <w:rsid w:val="00A832BA"/>
  </w:style>
  <w:style w:type="character" w:styleId="a8">
    <w:name w:val="Emphasis"/>
    <w:basedOn w:val="a0"/>
    <w:uiPriority w:val="20"/>
    <w:qFormat/>
    <w:rsid w:val="00A832BA"/>
    <w:rPr>
      <w:i/>
      <w:iCs/>
    </w:rPr>
  </w:style>
  <w:style w:type="character" w:styleId="a9">
    <w:name w:val="Subtle Emphasis"/>
    <w:basedOn w:val="a0"/>
    <w:uiPriority w:val="19"/>
    <w:qFormat/>
    <w:rsid w:val="00A832BA"/>
    <w:rPr>
      <w:i/>
      <w:iCs/>
      <w:color w:val="808080" w:themeColor="text1" w:themeTint="7F"/>
    </w:rPr>
  </w:style>
  <w:style w:type="paragraph" w:styleId="aa">
    <w:name w:val="Balloon Text"/>
    <w:basedOn w:val="a"/>
    <w:link w:val="ab"/>
    <w:uiPriority w:val="99"/>
    <w:semiHidden/>
    <w:unhideWhenUsed/>
    <w:rsid w:val="00A832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32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edu.ru/universitet/1062-institut-nepreryvnogo-obrazovaniia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su.edu.ru/universitet/1062-institut-nepreryvnogo-obrazovaniia.html" TargetMode="External"/><Relationship Id="rId12" Type="http://schemas.openxmlformats.org/officeDocument/2006/relationships/hyperlink" Target="https://mail.rambl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asu.edu.ru/universitet/1062-institut-nepreryvnogo-obrazovani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il.rambl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ramble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2017-07-24T09:44:00Z</cp:lastPrinted>
  <dcterms:created xsi:type="dcterms:W3CDTF">2017-07-07T12:32:00Z</dcterms:created>
  <dcterms:modified xsi:type="dcterms:W3CDTF">2017-07-24T09:44:00Z</dcterms:modified>
</cp:coreProperties>
</file>