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F1" w:rsidRPr="003B34F1" w:rsidRDefault="00A32540" w:rsidP="003B34F1">
      <w:pPr>
        <w:jc w:val="right"/>
        <w:rPr>
          <w:b/>
          <w:i/>
          <w:i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BCC90C" wp14:editId="6F79819C">
            <wp:simplePos x="0" y="0"/>
            <wp:positionH relativeFrom="column">
              <wp:posOffset>1664970</wp:posOffset>
            </wp:positionH>
            <wp:positionV relativeFrom="paragraph">
              <wp:posOffset>144780</wp:posOffset>
            </wp:positionV>
            <wp:extent cx="1130935" cy="830580"/>
            <wp:effectExtent l="0" t="0" r="0" b="7620"/>
            <wp:wrapSquare wrapText="bothSides"/>
            <wp:docPr id="4" name="Рисунок 4" descr="http://i.azur.ru/aimg/57/2457_aa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azur.ru/aimg/57/2457_aae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052E5C" wp14:editId="40D067B9">
            <wp:simplePos x="0" y="0"/>
            <wp:positionH relativeFrom="column">
              <wp:posOffset>98425</wp:posOffset>
            </wp:positionH>
            <wp:positionV relativeFrom="paragraph">
              <wp:posOffset>164465</wp:posOffset>
            </wp:positionV>
            <wp:extent cx="1559560" cy="810260"/>
            <wp:effectExtent l="0" t="0" r="2540" b="8890"/>
            <wp:wrapSquare wrapText="bothSides"/>
            <wp:docPr id="2" name="Рисунок 2" descr="http://blog.kittbg.com/wp-content/uploads/2011/09/albena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kittbg.com/wp-content/uploads/2011/09/albena-300x2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7F80E" wp14:editId="1663EE61">
            <wp:simplePos x="0" y="0"/>
            <wp:positionH relativeFrom="column">
              <wp:posOffset>4716145</wp:posOffset>
            </wp:positionH>
            <wp:positionV relativeFrom="paragraph">
              <wp:posOffset>220980</wp:posOffset>
            </wp:positionV>
            <wp:extent cx="1867535" cy="756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F1">
        <w:rPr>
          <w:b/>
          <w:i/>
          <w:iCs/>
          <w:u w:val="single"/>
        </w:rPr>
        <w:t>Информационное письмо</w:t>
      </w:r>
      <w:r w:rsidR="000C4B41">
        <w:rPr>
          <w:b/>
          <w:i/>
          <w:iCs/>
          <w:u w:val="single"/>
        </w:rPr>
        <w:t xml:space="preserve"> </w:t>
      </w:r>
      <w:r w:rsidR="004A2E9C">
        <w:rPr>
          <w:b/>
          <w:i/>
          <w:iCs/>
          <w:u w:val="single"/>
        </w:rPr>
        <w:t>1</w:t>
      </w:r>
      <w:r w:rsidR="003B34F1">
        <w:rPr>
          <w:b/>
          <w:i/>
          <w:iCs/>
          <w:u w:val="single"/>
        </w:rPr>
        <w:t xml:space="preserve"> </w:t>
      </w:r>
    </w:p>
    <w:p w:rsidR="003B34F1" w:rsidRDefault="00AF463E" w:rsidP="00AF463E">
      <w:pPr>
        <w:rPr>
          <w:b/>
          <w:bCs/>
        </w:rPr>
      </w:pPr>
      <w:r>
        <w:rPr>
          <w:noProof/>
        </w:rPr>
        <w:t xml:space="preserve"> </w:t>
      </w:r>
    </w:p>
    <w:p w:rsidR="003B34F1" w:rsidRDefault="003B34F1" w:rsidP="003B34F1">
      <w:pPr>
        <w:jc w:val="center"/>
        <w:rPr>
          <w:b/>
          <w:bCs/>
        </w:rPr>
      </w:pPr>
    </w:p>
    <w:p w:rsidR="007D0C12" w:rsidRPr="0028515B" w:rsidRDefault="007D0C12" w:rsidP="000C4B41">
      <w:pPr>
        <w:rPr>
          <w:b/>
          <w:i/>
          <w:sz w:val="16"/>
          <w:szCs w:val="16"/>
        </w:rPr>
      </w:pPr>
    </w:p>
    <w:p w:rsidR="00AF463E" w:rsidRDefault="00AF463E" w:rsidP="007D0C12">
      <w:pPr>
        <w:jc w:val="center"/>
        <w:rPr>
          <w:b/>
          <w:i/>
          <w:sz w:val="26"/>
          <w:szCs w:val="26"/>
        </w:rPr>
      </w:pPr>
    </w:p>
    <w:p w:rsidR="00AF463E" w:rsidRPr="00AF463E" w:rsidRDefault="00AF463E" w:rsidP="007D0C12">
      <w:pPr>
        <w:jc w:val="center"/>
        <w:rPr>
          <w:i/>
          <w:sz w:val="26"/>
          <w:szCs w:val="26"/>
        </w:rPr>
      </w:pPr>
    </w:p>
    <w:p w:rsidR="00DC2DB3" w:rsidRPr="000C4B41" w:rsidRDefault="00A32540" w:rsidP="007D0C1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</w:t>
      </w:r>
      <w:r w:rsidR="00DC2DB3" w:rsidRPr="000C4B41">
        <w:rPr>
          <w:b/>
          <w:i/>
          <w:sz w:val="26"/>
          <w:szCs w:val="26"/>
        </w:rPr>
        <w:t>важаемые коллеги!</w:t>
      </w:r>
    </w:p>
    <w:p w:rsidR="00180E2B" w:rsidRPr="000C4B41" w:rsidRDefault="00180E2B" w:rsidP="00FD48FD">
      <w:pPr>
        <w:jc w:val="center"/>
        <w:rPr>
          <w:sz w:val="10"/>
          <w:szCs w:val="10"/>
        </w:rPr>
      </w:pPr>
    </w:p>
    <w:p w:rsidR="005C0B9E" w:rsidRPr="0028515B" w:rsidRDefault="00DC2DB3" w:rsidP="00FD48FD">
      <w:pPr>
        <w:jc w:val="center"/>
        <w:rPr>
          <w:sz w:val="26"/>
          <w:szCs w:val="26"/>
        </w:rPr>
      </w:pPr>
      <w:r w:rsidRPr="0028515B">
        <w:rPr>
          <w:b/>
          <w:sz w:val="26"/>
          <w:szCs w:val="26"/>
        </w:rPr>
        <w:t>Московский государственный институт индустрии туризма им</w:t>
      </w:r>
      <w:r w:rsidR="0028515B">
        <w:rPr>
          <w:b/>
          <w:sz w:val="26"/>
          <w:szCs w:val="26"/>
        </w:rPr>
        <w:t>ени</w:t>
      </w:r>
      <w:r w:rsidRPr="0028515B">
        <w:rPr>
          <w:b/>
          <w:sz w:val="26"/>
          <w:szCs w:val="26"/>
        </w:rPr>
        <w:t xml:space="preserve"> Ю.А. Сенкевича</w:t>
      </w:r>
      <w:r w:rsidRPr="0028515B">
        <w:rPr>
          <w:sz w:val="26"/>
          <w:szCs w:val="26"/>
        </w:rPr>
        <w:t xml:space="preserve"> </w:t>
      </w:r>
    </w:p>
    <w:p w:rsidR="00180E2B" w:rsidRPr="00660F32" w:rsidRDefault="00180E2B" w:rsidP="00FD48FD">
      <w:pPr>
        <w:jc w:val="center"/>
        <w:rPr>
          <w:sz w:val="6"/>
          <w:szCs w:val="6"/>
        </w:rPr>
      </w:pPr>
    </w:p>
    <w:p w:rsidR="00180E2B" w:rsidRDefault="003B34F1" w:rsidP="00301FE8">
      <w:pPr>
        <w:jc w:val="center"/>
      </w:pPr>
      <w:r w:rsidRPr="00180E2B">
        <w:t xml:space="preserve">приглашает ректоров, проректоров, руководителей структурных подразделений, исследователей, профессорско-преподавательский состав </w:t>
      </w:r>
      <w:r w:rsidR="00660F32">
        <w:t xml:space="preserve">российских и зарубежных </w:t>
      </w:r>
      <w:r w:rsidR="003426D7">
        <w:t xml:space="preserve">вузов </w:t>
      </w:r>
      <w:r>
        <w:t xml:space="preserve">к участию </w:t>
      </w:r>
      <w:r w:rsidR="00301FE8">
        <w:t xml:space="preserve"> </w:t>
      </w:r>
    </w:p>
    <w:p w:rsidR="00660F32" w:rsidRPr="00660F32" w:rsidRDefault="00660F32" w:rsidP="00301FE8">
      <w:pPr>
        <w:jc w:val="center"/>
        <w:rPr>
          <w:sz w:val="6"/>
          <w:szCs w:val="6"/>
        </w:rPr>
      </w:pPr>
    </w:p>
    <w:p w:rsidR="000C2712" w:rsidRPr="00301FE8" w:rsidRDefault="00180E2B" w:rsidP="00301FE8">
      <w:pPr>
        <w:jc w:val="center"/>
      </w:pPr>
      <w:r>
        <w:t>в</w:t>
      </w:r>
      <w:r w:rsidRPr="000C2712">
        <w:rPr>
          <w:i/>
        </w:rPr>
        <w:t xml:space="preserve"> </w:t>
      </w:r>
      <w:r w:rsidR="003426D7">
        <w:rPr>
          <w:i/>
        </w:rPr>
        <w:t xml:space="preserve">III </w:t>
      </w:r>
      <w:r w:rsidR="000C2712" w:rsidRPr="000C2712">
        <w:rPr>
          <w:i/>
        </w:rPr>
        <w:t>Международной научно-практической конференции</w:t>
      </w:r>
    </w:p>
    <w:p w:rsidR="000C2712" w:rsidRPr="00180E2B" w:rsidRDefault="000C2712" w:rsidP="000C2712">
      <w:pPr>
        <w:jc w:val="center"/>
        <w:rPr>
          <w:sz w:val="26"/>
          <w:szCs w:val="26"/>
        </w:rPr>
      </w:pPr>
      <w:r w:rsidRPr="00180E2B">
        <w:rPr>
          <w:b/>
          <w:sz w:val="26"/>
          <w:szCs w:val="26"/>
        </w:rPr>
        <w:t>«Социальн</w:t>
      </w:r>
      <w:r w:rsidR="00180E2B">
        <w:rPr>
          <w:b/>
          <w:sz w:val="26"/>
          <w:szCs w:val="26"/>
        </w:rPr>
        <w:t xml:space="preserve">о-экономическая </w:t>
      </w:r>
      <w:r w:rsidRPr="00180E2B">
        <w:rPr>
          <w:b/>
          <w:sz w:val="26"/>
          <w:szCs w:val="26"/>
        </w:rPr>
        <w:t>эффективность современного вуза</w:t>
      </w:r>
      <w:r w:rsidRPr="00180E2B">
        <w:rPr>
          <w:sz w:val="26"/>
          <w:szCs w:val="26"/>
        </w:rPr>
        <w:t>»</w:t>
      </w:r>
    </w:p>
    <w:p w:rsidR="00FD48FD" w:rsidRDefault="000C2712" w:rsidP="000C2712">
      <w:pPr>
        <w:jc w:val="center"/>
      </w:pPr>
      <w:r w:rsidRPr="003F35FE">
        <w:t xml:space="preserve"> и в </w:t>
      </w:r>
      <w:r w:rsidR="00180E2B">
        <w:rPr>
          <w:i/>
        </w:rPr>
        <w:t xml:space="preserve">III Международном </w:t>
      </w:r>
      <w:r w:rsidR="003F35FE" w:rsidRPr="00180E2B">
        <w:rPr>
          <w:i/>
        </w:rPr>
        <w:t>болонск</w:t>
      </w:r>
      <w:r w:rsidR="003426D7">
        <w:rPr>
          <w:i/>
        </w:rPr>
        <w:t>ом</w:t>
      </w:r>
      <w:r w:rsidR="003F35FE" w:rsidRPr="00180E2B">
        <w:rPr>
          <w:i/>
        </w:rPr>
        <w:t xml:space="preserve"> семинаре</w:t>
      </w:r>
      <w:r w:rsidR="003F35FE" w:rsidRPr="000C2712">
        <w:rPr>
          <w:i/>
        </w:rPr>
        <w:t xml:space="preserve"> </w:t>
      </w:r>
      <w:r>
        <w:t xml:space="preserve"> </w:t>
      </w:r>
      <w:r w:rsidR="003B34F1" w:rsidRPr="00180E2B">
        <w:rPr>
          <w:b/>
          <w:sz w:val="26"/>
          <w:szCs w:val="26"/>
        </w:rPr>
        <w:t>«Обучение в течение всей жизни»</w:t>
      </w:r>
      <w:r w:rsidR="003B34F1" w:rsidRPr="00180E2B">
        <w:t>,</w:t>
      </w:r>
      <w:r w:rsidR="003B34F1">
        <w:t xml:space="preserve"> </w:t>
      </w:r>
    </w:p>
    <w:p w:rsidR="005C0B9E" w:rsidRDefault="000C4B41" w:rsidP="00FD48FD">
      <w:pPr>
        <w:jc w:val="center"/>
        <w:rPr>
          <w:b/>
        </w:rPr>
      </w:pPr>
      <w:proofErr w:type="gramStart"/>
      <w:r>
        <w:t>проводимых</w:t>
      </w:r>
      <w:r w:rsidR="00FD48FD">
        <w:t xml:space="preserve"> в рамках программы повышения </w:t>
      </w:r>
      <w:r w:rsidR="00FD48FD" w:rsidRPr="00FD48FD">
        <w:t>квалификации</w:t>
      </w:r>
      <w:proofErr w:type="gramEnd"/>
    </w:p>
    <w:p w:rsidR="00FD48FD" w:rsidRPr="00180E2B" w:rsidRDefault="00A767B4" w:rsidP="00FD48FD">
      <w:pPr>
        <w:jc w:val="center"/>
      </w:pPr>
      <w:r w:rsidRPr="00341497">
        <w:rPr>
          <w:b/>
          <w:u w:val="single"/>
        </w:rPr>
        <w:t>с 26 по 29 мая</w:t>
      </w:r>
      <w:r w:rsidRPr="00180E2B">
        <w:rPr>
          <w:b/>
        </w:rPr>
        <w:t xml:space="preserve"> в К</w:t>
      </w:r>
      <w:r w:rsidR="00FD48FD" w:rsidRPr="00180E2B">
        <w:rPr>
          <w:b/>
        </w:rPr>
        <w:t xml:space="preserve">урортном комплексе </w:t>
      </w:r>
      <w:r w:rsidR="00FD48FD" w:rsidRPr="000C4B41">
        <w:rPr>
          <w:b/>
          <w:sz w:val="26"/>
          <w:szCs w:val="26"/>
        </w:rPr>
        <w:t>Албена, Болгария</w:t>
      </w:r>
    </w:p>
    <w:p w:rsidR="00180E2B" w:rsidRPr="000C4B41" w:rsidRDefault="00180E2B" w:rsidP="00FD48FD">
      <w:pPr>
        <w:rPr>
          <w:b/>
          <w:sz w:val="10"/>
          <w:szCs w:val="10"/>
        </w:rPr>
      </w:pPr>
    </w:p>
    <w:p w:rsidR="00DC2DB3" w:rsidRDefault="00FD48FD" w:rsidP="00FD48FD">
      <w:pPr>
        <w:rPr>
          <w:b/>
        </w:rPr>
      </w:pPr>
      <w:r>
        <w:rPr>
          <w:b/>
        </w:rPr>
        <w:t>Страны</w:t>
      </w:r>
      <w:r w:rsidR="00180E2B" w:rsidRPr="00180E2B">
        <w:rPr>
          <w:b/>
        </w:rPr>
        <w:t>–</w:t>
      </w:r>
      <w:r>
        <w:rPr>
          <w:b/>
        </w:rPr>
        <w:t>участницы:</w:t>
      </w:r>
      <w:r w:rsidR="00A767B4">
        <w:rPr>
          <w:b/>
        </w:rPr>
        <w:t xml:space="preserve"> </w:t>
      </w:r>
      <w:r>
        <w:rPr>
          <w:b/>
        </w:rPr>
        <w:t xml:space="preserve">Россия, Болгария, Великобритания, </w:t>
      </w:r>
      <w:r w:rsidR="00180E2B">
        <w:rPr>
          <w:b/>
        </w:rPr>
        <w:t xml:space="preserve">Италия, </w:t>
      </w:r>
      <w:r>
        <w:rPr>
          <w:b/>
        </w:rPr>
        <w:t>Польша,  Румыния, США</w:t>
      </w:r>
    </w:p>
    <w:p w:rsidR="00180E2B" w:rsidRPr="00576ED3" w:rsidRDefault="00180E2B" w:rsidP="00FD48FD">
      <w:pPr>
        <w:rPr>
          <w:b/>
          <w:sz w:val="10"/>
          <w:szCs w:val="10"/>
        </w:rPr>
      </w:pPr>
    </w:p>
    <w:p w:rsidR="00910E6E" w:rsidRPr="007443A9" w:rsidRDefault="00910E6E" w:rsidP="00FD48FD">
      <w:pPr>
        <w:rPr>
          <w:b/>
          <w:u w:val="single"/>
        </w:rPr>
      </w:pPr>
      <w:r w:rsidRPr="00180E2B">
        <w:rPr>
          <w:b/>
          <w:u w:val="single"/>
        </w:rPr>
        <w:t>Пленарные</w:t>
      </w:r>
      <w:r w:rsidRPr="007443A9">
        <w:rPr>
          <w:b/>
          <w:u w:val="single"/>
        </w:rPr>
        <w:t xml:space="preserve"> </w:t>
      </w:r>
      <w:r w:rsidRPr="00180E2B">
        <w:rPr>
          <w:b/>
          <w:u w:val="single"/>
        </w:rPr>
        <w:t>докладчики</w:t>
      </w:r>
      <w:r w:rsidRPr="007443A9">
        <w:rPr>
          <w:b/>
          <w:u w:val="single"/>
        </w:rPr>
        <w:t>:</w:t>
      </w:r>
    </w:p>
    <w:p w:rsidR="000C4B41" w:rsidRPr="000C4B41" w:rsidRDefault="000C4B41" w:rsidP="003426D7">
      <w:pPr>
        <w:ind w:left="426"/>
        <w:rPr>
          <w:b/>
        </w:rPr>
      </w:pPr>
      <w:r>
        <w:rPr>
          <w:b/>
        </w:rPr>
        <w:t>Д. э. н., профессор Аглицкий И.С.</w:t>
      </w:r>
      <w:r w:rsidRPr="000C4B41">
        <w:t xml:space="preserve">, Финансовый </w:t>
      </w:r>
      <w:r>
        <w:t>у</w:t>
      </w:r>
      <w:r w:rsidRPr="000C4B41">
        <w:t>н</w:t>
      </w:r>
      <w:r>
        <w:t>иверсите</w:t>
      </w:r>
      <w:r w:rsidRPr="000C4B41">
        <w:t>т при Правительстве РФ (</w:t>
      </w:r>
      <w:proofErr w:type="spellStart"/>
      <w:r w:rsidRPr="000C4B41">
        <w:t>подтв</w:t>
      </w:r>
      <w:proofErr w:type="spellEnd"/>
      <w:r w:rsidRPr="000C4B41">
        <w:t>.)</w:t>
      </w:r>
    </w:p>
    <w:p w:rsidR="00645F0E" w:rsidRDefault="00645F0E" w:rsidP="003426D7">
      <w:pPr>
        <w:ind w:left="426"/>
        <w:rPr>
          <w:b/>
          <w:lang w:val="en-US"/>
        </w:rPr>
      </w:pPr>
      <w:r>
        <w:rPr>
          <w:b/>
          <w:lang w:val="en-US"/>
        </w:rPr>
        <w:t>Pr</w:t>
      </w:r>
      <w:r w:rsidR="00A767B4">
        <w:rPr>
          <w:b/>
        </w:rPr>
        <w:t>о</w:t>
      </w:r>
      <w:r w:rsidR="00A767B4">
        <w:rPr>
          <w:b/>
          <w:lang w:val="en-US"/>
        </w:rPr>
        <w:t>f</w:t>
      </w:r>
      <w:r w:rsidRPr="00645F0E">
        <w:rPr>
          <w:b/>
          <w:lang w:val="en-US"/>
        </w:rPr>
        <w:t xml:space="preserve"> </w:t>
      </w:r>
      <w:r>
        <w:rPr>
          <w:b/>
          <w:lang w:val="en-US"/>
        </w:rPr>
        <w:t>Dr Susy Rogers</w:t>
      </w:r>
      <w:r w:rsidRPr="00180E2B">
        <w:rPr>
          <w:lang w:val="en-US"/>
        </w:rPr>
        <w:t xml:space="preserve">, University of South Wales, Great Britain </w:t>
      </w:r>
      <w:r w:rsidR="00A767B4" w:rsidRPr="00180E2B">
        <w:rPr>
          <w:lang w:val="en-US"/>
        </w:rPr>
        <w:t>(</w:t>
      </w:r>
      <w:r w:rsidRPr="00180E2B">
        <w:rPr>
          <w:lang w:val="en-US"/>
        </w:rPr>
        <w:t>confirmed</w:t>
      </w:r>
      <w:r w:rsidR="00A767B4" w:rsidRPr="00180E2B">
        <w:rPr>
          <w:lang w:val="en-US"/>
        </w:rPr>
        <w:t>)</w:t>
      </w:r>
      <w:r>
        <w:rPr>
          <w:b/>
          <w:lang w:val="en-US"/>
        </w:rPr>
        <w:t xml:space="preserve"> </w:t>
      </w:r>
    </w:p>
    <w:p w:rsidR="00645F0E" w:rsidRDefault="00645F0E" w:rsidP="003426D7">
      <w:pPr>
        <w:ind w:left="426"/>
        <w:rPr>
          <w:b/>
          <w:lang w:val="en-US"/>
        </w:rPr>
      </w:pPr>
      <w:r>
        <w:rPr>
          <w:b/>
          <w:lang w:val="en-US"/>
        </w:rPr>
        <w:t>P</w:t>
      </w:r>
      <w:r w:rsidR="00A767B4">
        <w:rPr>
          <w:b/>
          <w:lang w:val="en-US"/>
        </w:rPr>
        <w:t xml:space="preserve">rof </w:t>
      </w:r>
      <w:proofErr w:type="spellStart"/>
      <w:r>
        <w:rPr>
          <w:b/>
          <w:lang w:val="en-US"/>
        </w:rPr>
        <w:t>Dr</w:t>
      </w:r>
      <w:proofErr w:type="spellEnd"/>
      <w:r w:rsidR="00180E2B">
        <w:rPr>
          <w:b/>
          <w:lang w:val="en-US"/>
        </w:rPr>
        <w:t xml:space="preserve"> Manuela </w:t>
      </w:r>
      <w:proofErr w:type="spellStart"/>
      <w:r w:rsidR="00180E2B">
        <w:rPr>
          <w:b/>
          <w:lang w:val="en-US"/>
        </w:rPr>
        <w:t>Epure</w:t>
      </w:r>
      <w:proofErr w:type="spellEnd"/>
      <w:r w:rsidR="00180E2B" w:rsidRPr="00180E2B">
        <w:rPr>
          <w:lang w:val="en-US"/>
        </w:rPr>
        <w:t>,</w:t>
      </w:r>
      <w:r w:rsidR="00A767B4" w:rsidRPr="00180E2B">
        <w:rPr>
          <w:lang w:val="en-US"/>
        </w:rPr>
        <w:t xml:space="preserve"> V</w:t>
      </w:r>
      <w:r w:rsidR="00180E2B" w:rsidRPr="00180E2B">
        <w:rPr>
          <w:lang w:val="en-US"/>
        </w:rPr>
        <w:t>i</w:t>
      </w:r>
      <w:r w:rsidR="00A767B4" w:rsidRPr="00180E2B">
        <w:rPr>
          <w:lang w:val="en-US"/>
        </w:rPr>
        <w:t>ce-</w:t>
      </w:r>
      <w:r w:rsidR="00180E2B" w:rsidRPr="00180E2B">
        <w:rPr>
          <w:lang w:val="en-US"/>
        </w:rPr>
        <w:t xml:space="preserve">Rector </w:t>
      </w:r>
      <w:r w:rsidR="00A767B4" w:rsidRPr="00180E2B">
        <w:rPr>
          <w:lang w:val="en-US"/>
        </w:rPr>
        <w:t xml:space="preserve">of </w:t>
      </w:r>
      <w:proofErr w:type="spellStart"/>
      <w:r w:rsidR="00A767B4" w:rsidRPr="00180E2B">
        <w:rPr>
          <w:lang w:val="en-US"/>
        </w:rPr>
        <w:t>Spiru</w:t>
      </w:r>
      <w:proofErr w:type="spellEnd"/>
      <w:r w:rsidR="00A767B4" w:rsidRPr="00180E2B">
        <w:rPr>
          <w:lang w:val="en-US"/>
        </w:rPr>
        <w:t xml:space="preserve"> </w:t>
      </w:r>
      <w:proofErr w:type="spellStart"/>
      <w:r w:rsidR="00180E2B" w:rsidRPr="00180E2B">
        <w:rPr>
          <w:lang w:val="en-US"/>
        </w:rPr>
        <w:t>H</w:t>
      </w:r>
      <w:r w:rsidR="00A767B4" w:rsidRPr="00180E2B">
        <w:rPr>
          <w:lang w:val="en-US"/>
        </w:rPr>
        <w:t>are</w:t>
      </w:r>
      <w:r w:rsidR="00180E2B" w:rsidRPr="00180E2B">
        <w:rPr>
          <w:lang w:val="en-US"/>
        </w:rPr>
        <w:t>t</w:t>
      </w:r>
      <w:proofErr w:type="spellEnd"/>
      <w:r w:rsidR="00BF3650" w:rsidRPr="00180E2B">
        <w:rPr>
          <w:lang w:val="en-US"/>
        </w:rPr>
        <w:t xml:space="preserve"> </w:t>
      </w:r>
      <w:r w:rsidR="00180E2B" w:rsidRPr="00180E2B">
        <w:rPr>
          <w:lang w:val="en-US"/>
        </w:rPr>
        <w:t>U</w:t>
      </w:r>
      <w:r w:rsidR="00BF3650" w:rsidRPr="00180E2B">
        <w:rPr>
          <w:lang w:val="en-US"/>
        </w:rPr>
        <w:t>ni</w:t>
      </w:r>
      <w:r w:rsidR="00A767B4" w:rsidRPr="00180E2B">
        <w:rPr>
          <w:lang w:val="en-US"/>
        </w:rPr>
        <w:t>versity, Roman</w:t>
      </w:r>
      <w:r w:rsidR="00180E2B" w:rsidRPr="00180E2B">
        <w:rPr>
          <w:lang w:val="en-US"/>
        </w:rPr>
        <w:t>i</w:t>
      </w:r>
      <w:r w:rsidR="00A767B4" w:rsidRPr="00180E2B">
        <w:rPr>
          <w:lang w:val="en-US"/>
        </w:rPr>
        <w:t>a (</w:t>
      </w:r>
      <w:r w:rsidRPr="00180E2B">
        <w:rPr>
          <w:lang w:val="en-US"/>
        </w:rPr>
        <w:t>confi</w:t>
      </w:r>
      <w:r w:rsidR="00180E2B" w:rsidRPr="00180E2B">
        <w:rPr>
          <w:lang w:val="en-US"/>
        </w:rPr>
        <w:t>r</w:t>
      </w:r>
      <w:r w:rsidRPr="00180E2B">
        <w:rPr>
          <w:lang w:val="en-US"/>
        </w:rPr>
        <w:t>med</w:t>
      </w:r>
      <w:r w:rsidR="00A767B4" w:rsidRPr="00180E2B">
        <w:rPr>
          <w:lang w:val="en-US"/>
        </w:rPr>
        <w:t>)</w:t>
      </w:r>
    </w:p>
    <w:p w:rsidR="0020473A" w:rsidRPr="00180E2B" w:rsidRDefault="00645F0E" w:rsidP="003426D7">
      <w:pPr>
        <w:ind w:left="426"/>
        <w:rPr>
          <w:lang w:val="en-US"/>
        </w:rPr>
      </w:pPr>
      <w:r>
        <w:rPr>
          <w:b/>
          <w:lang w:val="en-US"/>
        </w:rPr>
        <w:t>Pr</w:t>
      </w:r>
      <w:r w:rsidR="00A767B4">
        <w:rPr>
          <w:b/>
          <w:lang w:val="en-US"/>
        </w:rPr>
        <w:t>of</w:t>
      </w:r>
      <w:r w:rsidR="00A767B4" w:rsidRPr="00A767B4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Dr</w:t>
      </w:r>
      <w:proofErr w:type="spellEnd"/>
      <w:r w:rsidRPr="00A767B4">
        <w:rPr>
          <w:b/>
          <w:lang w:val="en-US"/>
        </w:rPr>
        <w:t xml:space="preserve"> </w:t>
      </w:r>
      <w:r>
        <w:rPr>
          <w:b/>
          <w:lang w:val="en-US"/>
        </w:rPr>
        <w:t>Frank</w:t>
      </w:r>
      <w:r w:rsidRPr="00A767B4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Ravitch</w:t>
      </w:r>
      <w:proofErr w:type="spellEnd"/>
      <w:r w:rsidR="00A767B4" w:rsidRPr="00180E2B">
        <w:rPr>
          <w:lang w:val="en-US"/>
        </w:rPr>
        <w:t>,</w:t>
      </w:r>
      <w:r w:rsidRPr="00180E2B">
        <w:rPr>
          <w:lang w:val="en-US"/>
        </w:rPr>
        <w:t xml:space="preserve"> Michigan </w:t>
      </w:r>
      <w:r w:rsidR="004B64C5" w:rsidRPr="00180E2B">
        <w:rPr>
          <w:lang w:val="en-US"/>
        </w:rPr>
        <w:t>State University,</w:t>
      </w:r>
      <w:r w:rsidR="00A767B4" w:rsidRPr="00180E2B">
        <w:rPr>
          <w:lang w:val="en-US"/>
        </w:rPr>
        <w:t xml:space="preserve"> USA (</w:t>
      </w:r>
      <w:r w:rsidRPr="00180E2B">
        <w:rPr>
          <w:lang w:val="en-US"/>
        </w:rPr>
        <w:t>to be confi</w:t>
      </w:r>
      <w:r w:rsidR="00180E2B" w:rsidRPr="00180E2B">
        <w:rPr>
          <w:lang w:val="en-US"/>
        </w:rPr>
        <w:t>r</w:t>
      </w:r>
      <w:r w:rsidRPr="00180E2B">
        <w:rPr>
          <w:lang w:val="en-US"/>
        </w:rPr>
        <w:t>med</w:t>
      </w:r>
      <w:r w:rsidR="00A767B4" w:rsidRPr="00180E2B">
        <w:rPr>
          <w:lang w:val="en-US"/>
        </w:rPr>
        <w:t>)</w:t>
      </w:r>
    </w:p>
    <w:p w:rsidR="00180E2B" w:rsidRPr="000C4B41" w:rsidRDefault="00180E2B" w:rsidP="003F35FE">
      <w:pPr>
        <w:jc w:val="both"/>
        <w:rPr>
          <w:b/>
          <w:sz w:val="6"/>
          <w:szCs w:val="6"/>
          <w:u w:val="single"/>
          <w:lang w:val="en-US"/>
        </w:rPr>
      </w:pPr>
    </w:p>
    <w:p w:rsidR="00DC2DB3" w:rsidRPr="00180E2B" w:rsidRDefault="001127DA" w:rsidP="003F35FE">
      <w:pPr>
        <w:jc w:val="both"/>
        <w:rPr>
          <w:b/>
          <w:lang w:val="en-US"/>
        </w:rPr>
      </w:pPr>
      <w:r w:rsidRPr="00180E2B">
        <w:rPr>
          <w:b/>
          <w:u w:val="single"/>
        </w:rPr>
        <w:t>Тематика</w:t>
      </w:r>
      <w:r w:rsidR="003F35FE" w:rsidRPr="00180E2B">
        <w:rPr>
          <w:b/>
          <w:u w:val="single"/>
          <w:lang w:val="en-US"/>
        </w:rPr>
        <w:t xml:space="preserve"> </w:t>
      </w:r>
      <w:r w:rsidR="003F35FE" w:rsidRPr="00180E2B">
        <w:rPr>
          <w:b/>
          <w:u w:val="single"/>
        </w:rPr>
        <w:t>конференции</w:t>
      </w:r>
      <w:r w:rsidR="00DC2DB3" w:rsidRPr="00180E2B">
        <w:rPr>
          <w:b/>
          <w:lang w:val="en-US"/>
        </w:rPr>
        <w:t>:</w:t>
      </w:r>
    </w:p>
    <w:p w:rsidR="000C2712" w:rsidRDefault="000C2712" w:rsidP="000C4B41">
      <w:pPr>
        <w:widowControl w:val="0"/>
        <w:numPr>
          <w:ilvl w:val="0"/>
          <w:numId w:val="2"/>
        </w:numPr>
        <w:suppressAutoHyphens/>
        <w:spacing w:before="60"/>
        <w:ind w:left="1077" w:hanging="357"/>
        <w:jc w:val="both"/>
      </w:pPr>
      <w:r>
        <w:t>Эффективность</w:t>
      </w:r>
      <w:r w:rsidRPr="00180E2B">
        <w:rPr>
          <w:lang w:val="en-US"/>
        </w:rPr>
        <w:t xml:space="preserve">  </w:t>
      </w:r>
      <w:r>
        <w:t>российского</w:t>
      </w:r>
      <w:r w:rsidRPr="00180E2B">
        <w:rPr>
          <w:lang w:val="en-US"/>
        </w:rPr>
        <w:t xml:space="preserve">  </w:t>
      </w:r>
      <w:r w:rsidR="00180E2B">
        <w:t>высшего  образования</w:t>
      </w:r>
    </w:p>
    <w:p w:rsidR="000C2712" w:rsidRDefault="000C2712" w:rsidP="000C2712">
      <w:pPr>
        <w:widowControl w:val="0"/>
        <w:numPr>
          <w:ilvl w:val="0"/>
          <w:numId w:val="2"/>
        </w:numPr>
        <w:suppressAutoHyphens/>
        <w:jc w:val="both"/>
      </w:pPr>
      <w:r>
        <w:t xml:space="preserve">Социальная  миссия </w:t>
      </w:r>
      <w:r w:rsidR="00180E2B">
        <w:t>современного  вуза</w:t>
      </w:r>
    </w:p>
    <w:p w:rsidR="000C2712" w:rsidRDefault="000C2712" w:rsidP="000C2712">
      <w:pPr>
        <w:widowControl w:val="0"/>
        <w:numPr>
          <w:ilvl w:val="0"/>
          <w:numId w:val="2"/>
        </w:numPr>
        <w:suppressAutoHyphens/>
        <w:jc w:val="both"/>
      </w:pPr>
      <w:r>
        <w:t>Оценка  социально-эко</w:t>
      </w:r>
      <w:r w:rsidR="00180E2B">
        <w:t>номической  эффективности  вуза</w:t>
      </w:r>
    </w:p>
    <w:p w:rsidR="000C2712" w:rsidRDefault="000C2712" w:rsidP="000C2712">
      <w:pPr>
        <w:widowControl w:val="0"/>
        <w:numPr>
          <w:ilvl w:val="0"/>
          <w:numId w:val="2"/>
        </w:numPr>
        <w:suppressAutoHyphens/>
        <w:jc w:val="both"/>
      </w:pPr>
      <w:r>
        <w:t xml:space="preserve">Качество </w:t>
      </w:r>
      <w:r w:rsidR="00180E2B">
        <w:t>ВО</w:t>
      </w:r>
      <w:r>
        <w:t xml:space="preserve"> как критерий социально-эк</w:t>
      </w:r>
      <w:r w:rsidR="00180E2B">
        <w:t>ономической эффективности  вуза</w:t>
      </w:r>
    </w:p>
    <w:p w:rsidR="00180E2B" w:rsidRPr="000C4B41" w:rsidRDefault="00180E2B" w:rsidP="003F35FE">
      <w:pPr>
        <w:rPr>
          <w:b/>
          <w:sz w:val="6"/>
          <w:szCs w:val="6"/>
          <w:u w:val="single"/>
        </w:rPr>
      </w:pPr>
    </w:p>
    <w:p w:rsidR="000C2712" w:rsidRDefault="001127DA" w:rsidP="003F35FE">
      <w:pPr>
        <w:rPr>
          <w:b/>
          <w:u w:val="single"/>
        </w:rPr>
      </w:pPr>
      <w:r>
        <w:rPr>
          <w:b/>
          <w:u w:val="single"/>
        </w:rPr>
        <w:t>Тематика</w:t>
      </w:r>
      <w:r w:rsidR="00180E2B">
        <w:rPr>
          <w:b/>
          <w:u w:val="single"/>
        </w:rPr>
        <w:t xml:space="preserve"> III Международного </w:t>
      </w:r>
      <w:r w:rsidR="003F35FE" w:rsidRPr="003F35FE">
        <w:rPr>
          <w:b/>
          <w:u w:val="single"/>
        </w:rPr>
        <w:t>болонского семинара</w:t>
      </w:r>
      <w:r w:rsidR="000C2712" w:rsidRPr="003F35FE">
        <w:rPr>
          <w:b/>
          <w:u w:val="single"/>
        </w:rPr>
        <w:t xml:space="preserve"> </w:t>
      </w:r>
    </w:p>
    <w:p w:rsidR="003F35FE" w:rsidRDefault="003F35FE" w:rsidP="000C4B41">
      <w:pPr>
        <w:spacing w:before="60"/>
        <w:ind w:firstLine="709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1) обсуждение концепции непрерывного образования в течение жизни как интегративной системы, включающей в себя высшее профессиональное образование;</w:t>
      </w:r>
    </w:p>
    <w:p w:rsidR="003F35FE" w:rsidRDefault="003F35FE" w:rsidP="003F35FE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2) обсуждение проблем непрерывного образования в течение жизни и вариантов их решения в современных условиях;</w:t>
      </w:r>
    </w:p>
    <w:p w:rsidR="003F35FE" w:rsidRDefault="003F35FE" w:rsidP="003F35FE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3) обмен передовым опытом («лучшими практиками»); </w:t>
      </w:r>
    </w:p>
    <w:p w:rsidR="003F35FE" w:rsidRDefault="003F35FE" w:rsidP="003F35FE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4) установление деловых контактов и подписание соглашений о сотру</w:t>
      </w:r>
      <w:r w:rsidR="008B3098">
        <w:rPr>
          <w:rFonts w:ascii="Bookman Old Style" w:hAnsi="Bookman Old Style"/>
          <w:sz w:val="21"/>
          <w:szCs w:val="21"/>
        </w:rPr>
        <w:t>дничестве.</w:t>
      </w:r>
    </w:p>
    <w:p w:rsidR="00DC2DB3" w:rsidRPr="001127DA" w:rsidRDefault="00DC2DB3" w:rsidP="00DC2DB3">
      <w:pPr>
        <w:jc w:val="both"/>
        <w:rPr>
          <w:b/>
        </w:rPr>
      </w:pPr>
      <w:r>
        <w:tab/>
      </w:r>
      <w:r w:rsidRPr="001127DA">
        <w:rPr>
          <w:b/>
        </w:rPr>
        <w:t>Рабочие языки конференции</w:t>
      </w:r>
      <w:r w:rsidR="003F35FE" w:rsidRPr="001127DA">
        <w:rPr>
          <w:b/>
        </w:rPr>
        <w:t xml:space="preserve"> и семинара</w:t>
      </w:r>
      <w:r w:rsidRPr="001127DA">
        <w:rPr>
          <w:b/>
        </w:rPr>
        <w:t xml:space="preserve"> – русский и английский.</w:t>
      </w:r>
    </w:p>
    <w:p w:rsidR="00180E2B" w:rsidRPr="000C4B41" w:rsidRDefault="00180E2B" w:rsidP="00180E2B">
      <w:pPr>
        <w:jc w:val="both"/>
        <w:rPr>
          <w:sz w:val="6"/>
          <w:szCs w:val="6"/>
        </w:rPr>
      </w:pPr>
    </w:p>
    <w:p w:rsidR="0020473A" w:rsidRPr="001127DA" w:rsidRDefault="00F4067E" w:rsidP="00180E2B">
      <w:pPr>
        <w:jc w:val="both"/>
        <w:rPr>
          <w:color w:val="FF0000"/>
        </w:rPr>
      </w:pPr>
      <w:r>
        <w:t xml:space="preserve">Для </w:t>
      </w:r>
      <w:r w:rsidR="00DC2DB3">
        <w:t xml:space="preserve">участников предусмотрен </w:t>
      </w:r>
      <w:r w:rsidR="00DC2DB3" w:rsidRPr="00180E2B">
        <w:rPr>
          <w:b/>
          <w:u w:val="single"/>
        </w:rPr>
        <w:t>регистрационный взнос</w:t>
      </w:r>
      <w:r w:rsidR="00DC2DB3">
        <w:t xml:space="preserve"> в размере</w:t>
      </w:r>
      <w:r w:rsidR="008B3098">
        <w:t>:</w:t>
      </w:r>
      <w:r w:rsidR="00DC2DB3">
        <w:t xml:space="preserve"> </w:t>
      </w:r>
    </w:p>
    <w:p w:rsidR="008B3098" w:rsidRPr="001127DA" w:rsidRDefault="003F35FE" w:rsidP="00DC2DB3">
      <w:pPr>
        <w:ind w:firstLine="709"/>
        <w:jc w:val="both"/>
        <w:rPr>
          <w:b/>
          <w:i/>
        </w:rPr>
      </w:pPr>
      <w:r w:rsidRPr="001127DA">
        <w:rPr>
          <w:b/>
          <w:i/>
        </w:rPr>
        <w:t>26</w:t>
      </w:r>
      <w:r w:rsidR="001127DA" w:rsidRPr="001127DA">
        <w:rPr>
          <w:b/>
          <w:i/>
        </w:rPr>
        <w:t> </w:t>
      </w:r>
      <w:r w:rsidRPr="001127DA">
        <w:rPr>
          <w:b/>
          <w:i/>
        </w:rPr>
        <w:t>000</w:t>
      </w:r>
      <w:r w:rsidR="001127DA" w:rsidRPr="001127DA">
        <w:rPr>
          <w:b/>
          <w:i/>
        </w:rPr>
        <w:t xml:space="preserve"> </w:t>
      </w:r>
      <w:r w:rsidR="00180E2B" w:rsidRPr="001127DA">
        <w:rPr>
          <w:b/>
          <w:i/>
        </w:rPr>
        <w:t>руб</w:t>
      </w:r>
      <w:r w:rsidR="00180E2B">
        <w:rPr>
          <w:b/>
          <w:i/>
        </w:rPr>
        <w:t>.</w:t>
      </w:r>
      <w:r w:rsidR="00180E2B" w:rsidRPr="001127DA">
        <w:rPr>
          <w:b/>
          <w:i/>
        </w:rPr>
        <w:t xml:space="preserve"> </w:t>
      </w:r>
      <w:r w:rsidR="00180E2B">
        <w:t>–</w:t>
      </w:r>
      <w:r w:rsidR="004B64C5" w:rsidRPr="001127DA">
        <w:rPr>
          <w:b/>
          <w:i/>
        </w:rPr>
        <w:t xml:space="preserve"> </w:t>
      </w:r>
      <w:r w:rsidR="004B64C5" w:rsidRPr="001127DA">
        <w:rPr>
          <w:i/>
        </w:rPr>
        <w:t>оплата</w:t>
      </w:r>
      <w:r w:rsidR="004B64C5" w:rsidRPr="001127DA">
        <w:rPr>
          <w:b/>
          <w:i/>
        </w:rPr>
        <w:t xml:space="preserve"> ранняя – </w:t>
      </w:r>
      <w:r w:rsidR="004B64C5" w:rsidRPr="00180E2B">
        <w:rPr>
          <w:lang w:val="en-US"/>
        </w:rPr>
        <w:t>c</w:t>
      </w:r>
      <w:r w:rsidR="004B64C5" w:rsidRPr="00180E2B">
        <w:t xml:space="preserve"> </w:t>
      </w:r>
      <w:r w:rsidR="000C4B41">
        <w:rPr>
          <w:b/>
          <w:i/>
        </w:rPr>
        <w:t>22</w:t>
      </w:r>
      <w:r w:rsidR="004B64C5" w:rsidRPr="001127DA">
        <w:rPr>
          <w:b/>
          <w:i/>
        </w:rPr>
        <w:t xml:space="preserve">.03.2016 </w:t>
      </w:r>
      <w:r w:rsidR="004B64C5" w:rsidRPr="00180E2B">
        <w:t>по</w:t>
      </w:r>
      <w:r w:rsidR="004B64C5" w:rsidRPr="001127DA">
        <w:rPr>
          <w:b/>
          <w:i/>
        </w:rPr>
        <w:t xml:space="preserve"> </w:t>
      </w:r>
      <w:r w:rsidR="000C4B41">
        <w:rPr>
          <w:b/>
          <w:i/>
        </w:rPr>
        <w:t>09</w:t>
      </w:r>
      <w:r w:rsidR="004B64C5" w:rsidRPr="001127DA">
        <w:rPr>
          <w:b/>
          <w:i/>
        </w:rPr>
        <w:t>.04.</w:t>
      </w:r>
      <w:r w:rsidR="001127DA" w:rsidRPr="001127DA">
        <w:rPr>
          <w:b/>
          <w:i/>
        </w:rPr>
        <w:t>2016</w:t>
      </w:r>
    </w:p>
    <w:p w:rsidR="008B3098" w:rsidRPr="001127DA" w:rsidRDefault="004B64C5" w:rsidP="00DC2DB3">
      <w:pPr>
        <w:ind w:firstLine="709"/>
        <w:jc w:val="both"/>
        <w:rPr>
          <w:b/>
          <w:i/>
        </w:rPr>
      </w:pPr>
      <w:r w:rsidRPr="001127DA">
        <w:rPr>
          <w:b/>
          <w:i/>
        </w:rPr>
        <w:t xml:space="preserve">29 000 </w:t>
      </w:r>
      <w:r w:rsidR="008B3098" w:rsidRPr="001127DA">
        <w:rPr>
          <w:b/>
          <w:i/>
        </w:rPr>
        <w:t>руб</w:t>
      </w:r>
      <w:r w:rsidR="00180E2B">
        <w:rPr>
          <w:b/>
          <w:i/>
        </w:rPr>
        <w:t>.</w:t>
      </w:r>
      <w:r w:rsidR="008B3098" w:rsidRPr="001127DA">
        <w:rPr>
          <w:b/>
          <w:i/>
        </w:rPr>
        <w:t xml:space="preserve"> </w:t>
      </w:r>
      <w:r w:rsidR="00180E2B">
        <w:t xml:space="preserve">– </w:t>
      </w:r>
      <w:r w:rsidR="003F35FE" w:rsidRPr="001127DA">
        <w:rPr>
          <w:i/>
        </w:rPr>
        <w:t>оплата</w:t>
      </w:r>
      <w:r w:rsidRPr="001127DA">
        <w:rPr>
          <w:i/>
        </w:rPr>
        <w:t xml:space="preserve"> </w:t>
      </w:r>
      <w:r w:rsidRPr="003426D7">
        <w:rPr>
          <w:b/>
          <w:i/>
        </w:rPr>
        <w:t>стандартная</w:t>
      </w:r>
      <w:r w:rsidRPr="001127DA">
        <w:rPr>
          <w:i/>
        </w:rPr>
        <w:t xml:space="preserve"> – </w:t>
      </w:r>
      <w:r w:rsidRPr="00180E2B">
        <w:t xml:space="preserve">с </w:t>
      </w:r>
      <w:r w:rsidR="000C4B41">
        <w:rPr>
          <w:b/>
          <w:i/>
        </w:rPr>
        <w:t>10</w:t>
      </w:r>
      <w:r w:rsidRPr="001127DA">
        <w:rPr>
          <w:b/>
          <w:i/>
        </w:rPr>
        <w:t xml:space="preserve">.04.2016 </w:t>
      </w:r>
      <w:r w:rsidRPr="00180E2B">
        <w:t>по</w:t>
      </w:r>
      <w:r w:rsidRPr="001127DA">
        <w:rPr>
          <w:b/>
          <w:i/>
        </w:rPr>
        <w:t xml:space="preserve"> </w:t>
      </w:r>
      <w:r w:rsidR="000C4B41">
        <w:rPr>
          <w:b/>
          <w:i/>
        </w:rPr>
        <w:t>01</w:t>
      </w:r>
      <w:r w:rsidR="001127DA" w:rsidRPr="001127DA">
        <w:rPr>
          <w:b/>
          <w:i/>
        </w:rPr>
        <w:t>.0</w:t>
      </w:r>
      <w:r w:rsidR="000C4B41">
        <w:rPr>
          <w:b/>
          <w:i/>
        </w:rPr>
        <w:t>5</w:t>
      </w:r>
      <w:r w:rsidR="001127DA" w:rsidRPr="001127DA">
        <w:rPr>
          <w:b/>
          <w:i/>
        </w:rPr>
        <w:t>.2016</w:t>
      </w:r>
      <w:r w:rsidR="00F4067E" w:rsidRPr="001127DA">
        <w:rPr>
          <w:b/>
          <w:i/>
        </w:rPr>
        <w:t xml:space="preserve"> </w:t>
      </w:r>
    </w:p>
    <w:p w:rsidR="0020473A" w:rsidRDefault="008B3098" w:rsidP="001127DA">
      <w:pPr>
        <w:ind w:firstLine="709"/>
        <w:jc w:val="both"/>
      </w:pPr>
      <w:r w:rsidRPr="001127DA">
        <w:rPr>
          <w:b/>
          <w:i/>
        </w:rPr>
        <w:t>32 000 руб</w:t>
      </w:r>
      <w:r w:rsidR="00180E2B">
        <w:rPr>
          <w:b/>
          <w:i/>
        </w:rPr>
        <w:t>.</w:t>
      </w:r>
      <w:r w:rsidRPr="001127DA">
        <w:rPr>
          <w:b/>
          <w:i/>
        </w:rPr>
        <w:t xml:space="preserve"> </w:t>
      </w:r>
      <w:r w:rsidR="00180E2B" w:rsidRPr="003426D7">
        <w:t>–</w:t>
      </w:r>
      <w:r w:rsidR="00F4067E" w:rsidRPr="003426D7">
        <w:rPr>
          <w:i/>
        </w:rPr>
        <w:t xml:space="preserve"> </w:t>
      </w:r>
      <w:r w:rsidR="003426D7" w:rsidRPr="003426D7">
        <w:rPr>
          <w:i/>
        </w:rPr>
        <w:t xml:space="preserve">оплата </w:t>
      </w:r>
      <w:r w:rsidR="00F4067E" w:rsidRPr="003426D7">
        <w:rPr>
          <w:b/>
          <w:i/>
        </w:rPr>
        <w:t>поздняя</w:t>
      </w:r>
      <w:r w:rsidR="00180E2B" w:rsidRPr="003426D7">
        <w:t>–</w:t>
      </w:r>
      <w:r w:rsidRPr="001127DA">
        <w:rPr>
          <w:b/>
          <w:i/>
        </w:rPr>
        <w:t xml:space="preserve"> </w:t>
      </w:r>
      <w:r w:rsidRPr="00180E2B">
        <w:t>с</w:t>
      </w:r>
      <w:r w:rsidRPr="001127DA">
        <w:rPr>
          <w:b/>
          <w:i/>
        </w:rPr>
        <w:t xml:space="preserve"> 0</w:t>
      </w:r>
      <w:r w:rsidR="000C4B41">
        <w:rPr>
          <w:b/>
          <w:i/>
        </w:rPr>
        <w:t>2</w:t>
      </w:r>
      <w:r w:rsidRPr="001127DA">
        <w:rPr>
          <w:b/>
          <w:i/>
        </w:rPr>
        <w:t>.0</w:t>
      </w:r>
      <w:r w:rsidR="000C4B41">
        <w:rPr>
          <w:b/>
          <w:i/>
        </w:rPr>
        <w:t>5</w:t>
      </w:r>
      <w:r w:rsidRPr="001127DA">
        <w:rPr>
          <w:b/>
          <w:i/>
        </w:rPr>
        <w:t xml:space="preserve">.2016 </w:t>
      </w:r>
      <w:r w:rsidRPr="00180E2B">
        <w:t xml:space="preserve">по </w:t>
      </w:r>
      <w:r w:rsidR="001127DA" w:rsidRPr="001127DA">
        <w:rPr>
          <w:b/>
          <w:i/>
        </w:rPr>
        <w:t>2</w:t>
      </w:r>
      <w:r w:rsidR="000C4B41">
        <w:rPr>
          <w:b/>
          <w:i/>
        </w:rPr>
        <w:t>0</w:t>
      </w:r>
      <w:r w:rsidR="001127DA" w:rsidRPr="001127DA">
        <w:rPr>
          <w:b/>
          <w:i/>
        </w:rPr>
        <w:t>.05.2016</w:t>
      </w:r>
      <w:r w:rsidR="00180E2B">
        <w:t>,</w:t>
      </w:r>
      <w:r w:rsidR="002714A9" w:rsidRPr="001127DA">
        <w:rPr>
          <w:b/>
          <w:i/>
        </w:rPr>
        <w:t xml:space="preserve"> </w:t>
      </w:r>
      <w:proofErr w:type="gramStart"/>
      <w:r w:rsidR="004B64C5" w:rsidRPr="001127DA">
        <w:t>включающ</w:t>
      </w:r>
      <w:r w:rsidR="00576AA4">
        <w:t>ий</w:t>
      </w:r>
      <w:proofErr w:type="gramEnd"/>
      <w:r w:rsidR="004B64C5" w:rsidRPr="001127DA">
        <w:t xml:space="preserve"> </w:t>
      </w:r>
      <w:r w:rsidR="00DC2DB3" w:rsidRPr="001127DA">
        <w:t xml:space="preserve"> в себя</w:t>
      </w:r>
      <w:r w:rsidR="00180E2B">
        <w:t>:</w:t>
      </w:r>
    </w:p>
    <w:p w:rsidR="00576AA4" w:rsidRPr="00576AA4" w:rsidRDefault="00576AA4" w:rsidP="001127DA">
      <w:pPr>
        <w:ind w:firstLine="709"/>
        <w:jc w:val="both"/>
        <w:rPr>
          <w:sz w:val="10"/>
          <w:szCs w:val="10"/>
        </w:rPr>
      </w:pPr>
    </w:p>
    <w:p w:rsidR="000C4B41" w:rsidRDefault="000C4B41" w:rsidP="000C4B41">
      <w:pPr>
        <w:pStyle w:val="a4"/>
        <w:numPr>
          <w:ilvl w:val="0"/>
          <w:numId w:val="4"/>
        </w:numPr>
        <w:ind w:left="714" w:hanging="357"/>
        <w:jc w:val="both"/>
      </w:pPr>
      <w:r>
        <w:t xml:space="preserve">участие в международной конференции и семинаре, </w:t>
      </w:r>
    </w:p>
    <w:p w:rsidR="00180E2B" w:rsidRDefault="00180E2B" w:rsidP="000C4B41">
      <w:pPr>
        <w:pStyle w:val="a4"/>
        <w:numPr>
          <w:ilvl w:val="0"/>
          <w:numId w:val="4"/>
        </w:numPr>
        <w:ind w:left="714" w:hanging="357"/>
        <w:jc w:val="both"/>
      </w:pPr>
      <w:r>
        <w:t>п</w:t>
      </w:r>
      <w:r w:rsidR="00A46F18">
        <w:t>рож</w:t>
      </w:r>
      <w:r w:rsidR="004B64C5">
        <w:t>ивание в отеле 4</w:t>
      </w:r>
      <w:r w:rsidR="00F4067E">
        <w:t xml:space="preserve">* </w:t>
      </w:r>
      <w:proofErr w:type="spellStart"/>
      <w:r w:rsidR="007D0C12">
        <w:t>Ралица</w:t>
      </w:r>
      <w:proofErr w:type="spellEnd"/>
      <w:r w:rsidR="007D0C12">
        <w:t xml:space="preserve"> </w:t>
      </w:r>
      <w:proofErr w:type="spellStart"/>
      <w:r w:rsidR="007D0C12">
        <w:t>Супериор</w:t>
      </w:r>
      <w:proofErr w:type="spellEnd"/>
      <w:r w:rsidR="007D0C12">
        <w:t xml:space="preserve"> </w:t>
      </w:r>
      <w:r w:rsidR="00F4067E">
        <w:t xml:space="preserve">(3 ночи), </w:t>
      </w:r>
    </w:p>
    <w:p w:rsidR="00180E2B" w:rsidRDefault="00F4067E" w:rsidP="000C4B41">
      <w:pPr>
        <w:pStyle w:val="a4"/>
        <w:numPr>
          <w:ilvl w:val="0"/>
          <w:numId w:val="4"/>
        </w:numPr>
        <w:ind w:left="714" w:hanging="357"/>
        <w:jc w:val="both"/>
      </w:pPr>
      <w:r>
        <w:t xml:space="preserve">питание </w:t>
      </w:r>
      <w:r w:rsidR="004B64C5">
        <w:t xml:space="preserve">по программе «все включено», </w:t>
      </w:r>
    </w:p>
    <w:p w:rsidR="00180E2B" w:rsidRDefault="004B64C5" w:rsidP="000C4B41">
      <w:pPr>
        <w:pStyle w:val="a4"/>
        <w:numPr>
          <w:ilvl w:val="0"/>
          <w:numId w:val="4"/>
        </w:numPr>
        <w:ind w:left="714" w:hanging="357"/>
        <w:jc w:val="both"/>
      </w:pPr>
      <w:r>
        <w:t>тра</w:t>
      </w:r>
      <w:r w:rsidR="00F4067E">
        <w:t xml:space="preserve">нсфер </w:t>
      </w:r>
      <w:r>
        <w:t>из аэропорта в гостиницу и</w:t>
      </w:r>
      <w:r w:rsidR="00F4067E">
        <w:t xml:space="preserve"> обратно, </w:t>
      </w:r>
    </w:p>
    <w:p w:rsidR="00180E2B" w:rsidRDefault="00F4067E" w:rsidP="000C4B41">
      <w:pPr>
        <w:pStyle w:val="a4"/>
        <w:numPr>
          <w:ilvl w:val="0"/>
          <w:numId w:val="4"/>
        </w:numPr>
        <w:ind w:left="714" w:hanging="357"/>
        <w:jc w:val="both"/>
      </w:pPr>
      <w:r>
        <w:t>пакет</w:t>
      </w:r>
      <w:r w:rsidR="00180E2B">
        <w:t>ы</w:t>
      </w:r>
      <w:r>
        <w:t xml:space="preserve"> участника конференции и семинара, </w:t>
      </w:r>
    </w:p>
    <w:p w:rsidR="000C4B41" w:rsidRDefault="00F4067E" w:rsidP="000C4B41">
      <w:pPr>
        <w:pStyle w:val="a4"/>
        <w:numPr>
          <w:ilvl w:val="0"/>
          <w:numId w:val="4"/>
        </w:numPr>
        <w:ind w:left="714" w:hanging="357"/>
        <w:jc w:val="both"/>
      </w:pPr>
      <w:r>
        <w:t>сборник статей и материалов конференции</w:t>
      </w:r>
      <w:r w:rsidR="000C4B41">
        <w:t>,</w:t>
      </w:r>
    </w:p>
    <w:p w:rsidR="00A46F18" w:rsidRDefault="000C4B41" w:rsidP="000C4B41">
      <w:pPr>
        <w:pStyle w:val="a4"/>
        <w:numPr>
          <w:ilvl w:val="0"/>
          <w:numId w:val="4"/>
        </w:numPr>
        <w:ind w:left="714" w:hanging="357"/>
        <w:jc w:val="both"/>
      </w:pPr>
      <w:r>
        <w:t>экскурсионная программа</w:t>
      </w:r>
      <w:r w:rsidR="00A46F18">
        <w:t xml:space="preserve">. </w:t>
      </w:r>
    </w:p>
    <w:p w:rsidR="00180E2B" w:rsidRPr="000C4B41" w:rsidRDefault="00180E2B" w:rsidP="00F4067E">
      <w:pPr>
        <w:jc w:val="both"/>
        <w:rPr>
          <w:sz w:val="6"/>
          <w:szCs w:val="6"/>
        </w:rPr>
      </w:pPr>
    </w:p>
    <w:p w:rsidR="00A46F18" w:rsidRDefault="00A46F18" w:rsidP="00F4067E">
      <w:pPr>
        <w:jc w:val="both"/>
      </w:pPr>
      <w:r w:rsidRPr="000C4B41">
        <w:rPr>
          <w:b/>
          <w:i/>
        </w:rPr>
        <w:t>Авиабилет</w:t>
      </w:r>
      <w:r w:rsidR="008B3098" w:rsidRPr="000C4B41">
        <w:rPr>
          <w:b/>
          <w:i/>
        </w:rPr>
        <w:t>ы</w:t>
      </w:r>
      <w:r w:rsidR="008B3098">
        <w:t xml:space="preserve"> по маршруту Москва – Варна – </w:t>
      </w:r>
      <w:r>
        <w:t>Москва</w:t>
      </w:r>
      <w:r w:rsidR="008B3098">
        <w:t xml:space="preserve"> </w:t>
      </w:r>
      <w:r>
        <w:t xml:space="preserve"> участники оплачивают </w:t>
      </w:r>
      <w:r w:rsidRPr="000C4B41">
        <w:rPr>
          <w:b/>
          <w:i/>
          <w:u w:val="single"/>
        </w:rPr>
        <w:t>самостоятельно</w:t>
      </w:r>
      <w:r>
        <w:t xml:space="preserve">. </w:t>
      </w:r>
    </w:p>
    <w:p w:rsidR="00E86687" w:rsidRPr="000C4B41" w:rsidRDefault="00E86687" w:rsidP="00DC2DB3">
      <w:pPr>
        <w:jc w:val="both"/>
        <w:rPr>
          <w:sz w:val="6"/>
          <w:szCs w:val="6"/>
        </w:rPr>
      </w:pPr>
    </w:p>
    <w:p w:rsidR="0020473A" w:rsidRPr="00AE706F" w:rsidRDefault="00A46F18" w:rsidP="00DC2DB3">
      <w:pPr>
        <w:jc w:val="both"/>
      </w:pPr>
      <w:r>
        <w:t>У</w:t>
      </w:r>
      <w:r w:rsidR="00DC2DB3">
        <w:t xml:space="preserve">частникам выдаётся </w:t>
      </w:r>
      <w:r w:rsidR="00DC2DB3">
        <w:rPr>
          <w:u w:val="single"/>
        </w:rPr>
        <w:t>сертификат о повышении квалификации</w:t>
      </w:r>
      <w:r w:rsidR="00C73468">
        <w:t xml:space="preserve"> (72</w:t>
      </w:r>
      <w:r w:rsidR="00DC2DB3">
        <w:t xml:space="preserve"> ч).</w:t>
      </w:r>
    </w:p>
    <w:p w:rsidR="00576ED3" w:rsidRPr="000C4B41" w:rsidRDefault="00576ED3" w:rsidP="00DC2DB3">
      <w:pPr>
        <w:jc w:val="both"/>
        <w:rPr>
          <w:b/>
          <w:sz w:val="10"/>
          <w:szCs w:val="10"/>
        </w:rPr>
      </w:pPr>
    </w:p>
    <w:p w:rsidR="00DC2DB3" w:rsidRDefault="00DC2DB3" w:rsidP="00DC2DB3">
      <w:pPr>
        <w:jc w:val="both"/>
        <w:rPr>
          <w:b/>
        </w:rPr>
      </w:pPr>
      <w:r>
        <w:rPr>
          <w:b/>
        </w:rPr>
        <w:t xml:space="preserve">Реквизиты для банковского перевода регистрационного взноса: </w:t>
      </w:r>
    </w:p>
    <w:p w:rsidR="00A46F18" w:rsidRDefault="00A46F18" w:rsidP="00A46F18">
      <w:pPr>
        <w:jc w:val="both"/>
      </w:pPr>
      <w:proofErr w:type="gramStart"/>
      <w:r>
        <w:t xml:space="preserve">Департамент финансов города Москвы (ГАОУ ВО МГИИТ имени Ю.А. Сенкевича </w:t>
      </w:r>
      <w:proofErr w:type="gramEnd"/>
    </w:p>
    <w:p w:rsidR="00A46F18" w:rsidRDefault="00A46F18" w:rsidP="00A46F18">
      <w:pPr>
        <w:jc w:val="both"/>
      </w:pPr>
      <w:proofErr w:type="gramStart"/>
      <w:r>
        <w:t>Л/с 2873451000451163) Счет № 40601810000003000002 Отделение 1 Москва</w:t>
      </w:r>
      <w:proofErr w:type="gramEnd"/>
    </w:p>
    <w:p w:rsidR="00DC2DB3" w:rsidRDefault="00A46F18" w:rsidP="00A46F18">
      <w:pPr>
        <w:jc w:val="both"/>
        <w:rPr>
          <w:b/>
          <w:i/>
          <w:u w:val="single"/>
        </w:rPr>
      </w:pPr>
      <w:r>
        <w:t>ИНН 7712037162/КПП 774301001</w:t>
      </w:r>
      <w:r w:rsidR="00180E2B">
        <w:t xml:space="preserve">  </w:t>
      </w:r>
      <w:r w:rsidR="00C110F4">
        <w:t xml:space="preserve">  </w:t>
      </w:r>
      <w:r>
        <w:t>БИК 044583001</w:t>
      </w:r>
      <w:proofErr w:type="gramStart"/>
      <w:r w:rsidR="000C4B41">
        <w:t xml:space="preserve">    </w:t>
      </w:r>
      <w:bookmarkStart w:id="0" w:name="_GoBack"/>
      <w:bookmarkEnd w:id="0"/>
      <w:r w:rsidR="000C4B41">
        <w:t xml:space="preserve">   </w:t>
      </w:r>
      <w:r w:rsidR="000C4B41" w:rsidRPr="000C4B41">
        <w:rPr>
          <w:i/>
          <w:u w:val="single"/>
        </w:rPr>
        <w:t>В</w:t>
      </w:r>
      <w:proofErr w:type="gramEnd"/>
      <w:r w:rsidR="000C4B41" w:rsidRPr="000C4B41">
        <w:rPr>
          <w:i/>
          <w:u w:val="single"/>
        </w:rPr>
        <w:t xml:space="preserve"> </w:t>
      </w:r>
      <w:r w:rsidR="000C4B41">
        <w:rPr>
          <w:i/>
          <w:u w:val="single"/>
        </w:rPr>
        <w:t>назначении платежа</w:t>
      </w:r>
      <w:r w:rsidR="000C4B41" w:rsidRPr="000C4B41">
        <w:rPr>
          <w:i/>
          <w:u w:val="single"/>
        </w:rPr>
        <w:t xml:space="preserve"> укажите </w:t>
      </w:r>
      <w:r w:rsidR="000C4B41" w:rsidRPr="000C4B41">
        <w:rPr>
          <w:b/>
          <w:i/>
          <w:u w:val="single"/>
        </w:rPr>
        <w:t>«</w:t>
      </w:r>
      <w:r w:rsidR="002E3357" w:rsidRPr="000C4B41">
        <w:rPr>
          <w:b/>
          <w:i/>
          <w:u w:val="single"/>
        </w:rPr>
        <w:t>АЛБЕНА</w:t>
      </w:r>
      <w:r w:rsidR="000C4B41" w:rsidRPr="000C4B41">
        <w:rPr>
          <w:b/>
          <w:i/>
          <w:u w:val="single"/>
        </w:rPr>
        <w:t>»</w:t>
      </w:r>
    </w:p>
    <w:p w:rsidR="007443A9" w:rsidRDefault="007443A9" w:rsidP="00A46F18">
      <w:pPr>
        <w:jc w:val="both"/>
        <w:rPr>
          <w:b/>
          <w:i/>
          <w:u w:val="single"/>
        </w:rPr>
      </w:pPr>
    </w:p>
    <w:p w:rsidR="007443A9" w:rsidRPr="007443A9" w:rsidRDefault="007443A9" w:rsidP="00A46F18">
      <w:pPr>
        <w:jc w:val="both"/>
        <w:rPr>
          <w:lang w:val="en-US"/>
        </w:rPr>
      </w:pPr>
      <w:bookmarkStart w:id="1" w:name="_Hlk447026774"/>
      <w:r>
        <w:t xml:space="preserve">Оргкомитет: </w:t>
      </w:r>
      <w:r>
        <w:rPr>
          <w:lang w:val="en-US"/>
        </w:rPr>
        <w:t>(495) 456-43-84, inter@mgiit.ru</w:t>
      </w:r>
      <w:bookmarkEnd w:id="1"/>
    </w:p>
    <w:sectPr w:rsidR="007443A9" w:rsidRPr="007443A9" w:rsidSect="007443A9">
      <w:pgSz w:w="11906" w:h="16838"/>
      <w:pgMar w:top="426" w:right="720" w:bottom="284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D8D"/>
    <w:multiLevelType w:val="hybridMultilevel"/>
    <w:tmpl w:val="086EE7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D7033"/>
    <w:multiLevelType w:val="hybridMultilevel"/>
    <w:tmpl w:val="4F6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794B"/>
    <w:multiLevelType w:val="hybridMultilevel"/>
    <w:tmpl w:val="232E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70"/>
    <w:rsid w:val="000370C1"/>
    <w:rsid w:val="00094E73"/>
    <w:rsid w:val="000C2712"/>
    <w:rsid w:val="000C4B41"/>
    <w:rsid w:val="001127DA"/>
    <w:rsid w:val="00180E2B"/>
    <w:rsid w:val="001D269C"/>
    <w:rsid w:val="0020473A"/>
    <w:rsid w:val="00205A70"/>
    <w:rsid w:val="002714A9"/>
    <w:rsid w:val="0028515B"/>
    <w:rsid w:val="002E3357"/>
    <w:rsid w:val="00301FE8"/>
    <w:rsid w:val="00341497"/>
    <w:rsid w:val="003426D7"/>
    <w:rsid w:val="0034689C"/>
    <w:rsid w:val="003B34F1"/>
    <w:rsid w:val="003B43FE"/>
    <w:rsid w:val="003F35FE"/>
    <w:rsid w:val="004A2E9C"/>
    <w:rsid w:val="004B64C5"/>
    <w:rsid w:val="00576AA4"/>
    <w:rsid w:val="00576ED3"/>
    <w:rsid w:val="005C0B9E"/>
    <w:rsid w:val="00645F0E"/>
    <w:rsid w:val="00660F32"/>
    <w:rsid w:val="007443A9"/>
    <w:rsid w:val="007D0C12"/>
    <w:rsid w:val="007D40DB"/>
    <w:rsid w:val="00866843"/>
    <w:rsid w:val="008B3098"/>
    <w:rsid w:val="00910E6E"/>
    <w:rsid w:val="009C7E5F"/>
    <w:rsid w:val="00A32540"/>
    <w:rsid w:val="00A46F18"/>
    <w:rsid w:val="00A767B4"/>
    <w:rsid w:val="00AE706F"/>
    <w:rsid w:val="00AF463E"/>
    <w:rsid w:val="00BF3650"/>
    <w:rsid w:val="00C110F4"/>
    <w:rsid w:val="00C73468"/>
    <w:rsid w:val="00CF2D84"/>
    <w:rsid w:val="00DC2DB3"/>
    <w:rsid w:val="00E86687"/>
    <w:rsid w:val="00ED5893"/>
    <w:rsid w:val="00F4067E"/>
    <w:rsid w:val="00F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2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7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34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C2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7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734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6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1B6D-061E-4860-A62A-2268957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2016-03-22T07:46:00Z</cp:lastPrinted>
  <dcterms:created xsi:type="dcterms:W3CDTF">2016-03-22T11:56:00Z</dcterms:created>
  <dcterms:modified xsi:type="dcterms:W3CDTF">2016-04-07T07:07:00Z</dcterms:modified>
</cp:coreProperties>
</file>