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11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82"/>
      </w:tblGrid>
      <w:tr w:rsidR="007E78CC">
        <w:trPr>
          <w:trHeight w:val="262"/>
        </w:trPr>
        <w:tc>
          <w:tcPr>
            <w:tcW w:w="11182" w:type="dxa"/>
            <w:shd w:val="clear" w:color="auto" w:fill="auto"/>
          </w:tcPr>
          <w:p w:rsidR="007E78CC" w:rsidRDefault="007E78CC" w:rsidP="00260F3A">
            <w:pPr>
              <w:spacing w:after="0" w:line="240" w:lineRule="auto"/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</w:pPr>
          </w:p>
          <w:p w:rsidR="007E78CC" w:rsidRDefault="00995341" w:rsidP="00235269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 xml:space="preserve">    </w:t>
            </w:r>
            <w:r w:rsidR="00B96ADE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  <w:lang w:val="en-US"/>
              </w:rPr>
              <w:t>V</w:t>
            </w:r>
            <w:r w:rsidR="00235269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proofErr w:type="spellStart"/>
            <w:r w:rsidR="00235269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ая</w:t>
            </w:r>
            <w:proofErr w:type="spellEnd"/>
            <w:r w:rsidR="008D7537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7C4132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 xml:space="preserve">Итало-Российская </w:t>
            </w:r>
            <w:r w:rsidR="00235269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 xml:space="preserve">Конференция </w:t>
            </w:r>
            <w:r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«</w:t>
            </w:r>
            <w:proofErr w:type="spellStart"/>
            <w:r w:rsidR="008D7537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Инновационно</w:t>
            </w:r>
            <w:proofErr w:type="spellEnd"/>
            <w:r w:rsidR="008D7537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-технологическое</w:t>
            </w:r>
            <w:r w:rsidR="00740037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 xml:space="preserve"> и промышленное сотрудничество</w:t>
            </w:r>
            <w:r w:rsidR="00260F3A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 xml:space="preserve">: </w:t>
            </w:r>
            <w:r w:rsidR="00260F3A" w:rsidRPr="00260F3A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Формирование и реализация совме</w:t>
            </w:r>
            <w:r w:rsidR="00D97E7E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стных проектов в области авиационных</w:t>
            </w:r>
            <w:r w:rsidR="00260F3A" w:rsidRPr="00260F3A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, косм</w:t>
            </w:r>
            <w:r w:rsidR="00D97E7E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ических, транспортных</w:t>
            </w:r>
            <w:r w:rsidR="00B36E3A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 xml:space="preserve">, информационных технологий, </w:t>
            </w:r>
            <w:r w:rsidR="00235269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 xml:space="preserve">пищевой промышленности, </w:t>
            </w:r>
            <w:r w:rsidR="00B36E3A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 xml:space="preserve">биоинженерии и </w:t>
            </w:r>
            <w:r w:rsidR="00260F3A" w:rsidRPr="00260F3A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медицин</w:t>
            </w:r>
            <w:r w:rsidR="00B36E3A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ского приборостроения</w:t>
            </w:r>
            <w:r w:rsidR="00260F3A" w:rsidRPr="00260F3A">
              <w:rPr>
                <w:rFonts w:ascii="Verdana" w:hAnsi="Verdana" w:cs="Times New Roman"/>
                <w:b/>
                <w:bCs/>
                <w:color w:val="0070C0"/>
                <w:sz w:val="20"/>
                <w:szCs w:val="20"/>
              </w:rPr>
              <w:t>»</w:t>
            </w:r>
          </w:p>
          <w:p w:rsidR="007E78CC" w:rsidRDefault="00C118F3" w:rsidP="002557AB">
            <w:pPr>
              <w:spacing w:after="0" w:line="240" w:lineRule="auto"/>
              <w:jc w:val="center"/>
              <w:rPr>
                <w:rFonts w:ascii="Verdana" w:hAnsi="Verdana" w:cs="Times New Roman"/>
                <w:color w:val="0070C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70C0"/>
                <w:sz w:val="18"/>
                <w:szCs w:val="18"/>
              </w:rPr>
              <w:t>(</w:t>
            </w:r>
            <w:r w:rsidRPr="00C118F3">
              <w:rPr>
                <w:rFonts w:ascii="Verdana" w:hAnsi="Verdana" w:cs="Times New Roman"/>
                <w:color w:val="0070C0"/>
                <w:sz w:val="18"/>
                <w:szCs w:val="18"/>
              </w:rPr>
              <w:t>29-</w:t>
            </w:r>
            <w:r>
              <w:rPr>
                <w:rFonts w:ascii="Verdana" w:hAnsi="Verdana" w:cs="Times New Roman"/>
                <w:color w:val="0070C0"/>
                <w:sz w:val="18"/>
                <w:szCs w:val="18"/>
              </w:rPr>
              <w:t>30 ноября 201</w:t>
            </w:r>
            <w:r w:rsidRPr="00C118F3">
              <w:rPr>
                <w:rFonts w:ascii="Verdana" w:hAnsi="Verdana" w:cs="Times New Roman"/>
                <w:color w:val="0070C0"/>
                <w:sz w:val="18"/>
                <w:szCs w:val="18"/>
              </w:rPr>
              <w:t>7</w:t>
            </w:r>
            <w:r w:rsidR="007E78CC">
              <w:rPr>
                <w:rFonts w:ascii="Verdana" w:hAnsi="Verdana" w:cs="Times New Roman"/>
                <w:color w:val="0070C0"/>
                <w:sz w:val="18"/>
                <w:szCs w:val="18"/>
              </w:rPr>
              <w:t xml:space="preserve"> г., </w:t>
            </w:r>
            <w:r w:rsidR="00B665B3">
              <w:rPr>
                <w:rFonts w:ascii="Verdana" w:hAnsi="Verdana" w:cs="Times New Roman"/>
                <w:color w:val="0070C0"/>
                <w:sz w:val="18"/>
                <w:szCs w:val="18"/>
              </w:rPr>
              <w:t>Ит</w:t>
            </w:r>
            <w:r w:rsidR="002557AB">
              <w:rPr>
                <w:rFonts w:ascii="Verdana" w:hAnsi="Verdana" w:cs="Times New Roman"/>
                <w:color w:val="0070C0"/>
                <w:sz w:val="18"/>
                <w:szCs w:val="18"/>
              </w:rPr>
              <w:t>ало-Р</w:t>
            </w:r>
            <w:r w:rsidR="00B665B3">
              <w:rPr>
                <w:rFonts w:ascii="Verdana" w:hAnsi="Verdana" w:cs="Times New Roman"/>
                <w:color w:val="0070C0"/>
                <w:sz w:val="18"/>
                <w:szCs w:val="18"/>
              </w:rPr>
              <w:t xml:space="preserve">оссийская </w:t>
            </w:r>
            <w:r w:rsidR="002557AB">
              <w:rPr>
                <w:rFonts w:ascii="Verdana" w:hAnsi="Verdana" w:cs="Times New Roman"/>
                <w:color w:val="0070C0"/>
                <w:sz w:val="18"/>
                <w:szCs w:val="18"/>
              </w:rPr>
              <w:t>Торгово-Промышленная П</w:t>
            </w:r>
            <w:r w:rsidR="00B665B3">
              <w:rPr>
                <w:rFonts w:ascii="Verdana" w:hAnsi="Verdana" w:cs="Times New Roman"/>
                <w:color w:val="0070C0"/>
                <w:sz w:val="18"/>
                <w:szCs w:val="18"/>
              </w:rPr>
              <w:t>алата</w:t>
            </w:r>
            <w:r w:rsidR="008D7537">
              <w:rPr>
                <w:rFonts w:ascii="Verdana" w:hAnsi="Verdana" w:cs="Times New Roman"/>
                <w:color w:val="0070C0"/>
                <w:sz w:val="18"/>
                <w:szCs w:val="18"/>
              </w:rPr>
              <w:t>, г. Милан</w:t>
            </w:r>
            <w:r w:rsidR="007E78CC">
              <w:rPr>
                <w:rFonts w:ascii="Verdana" w:hAnsi="Verdana" w:cs="Times New Roman"/>
                <w:color w:val="0070C0"/>
                <w:sz w:val="18"/>
                <w:szCs w:val="18"/>
              </w:rPr>
              <w:t>, Италия)</w:t>
            </w:r>
          </w:p>
        </w:tc>
      </w:tr>
    </w:tbl>
    <w:p w:rsidR="007E78CC" w:rsidRPr="00260F3A" w:rsidRDefault="00CB7237">
      <w:pPr>
        <w:spacing w:after="0" w:line="240" w:lineRule="auto"/>
        <w:ind w:left="-284"/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-517525</wp:posOffset>
            </wp:positionH>
            <wp:positionV relativeFrom="paragraph">
              <wp:posOffset>-1007110</wp:posOffset>
            </wp:positionV>
            <wp:extent cx="546735" cy="450215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0D0">
        <w:pict>
          <v:rect id="_x0000_s1026" style="width:.05pt;height:1.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0a0a0" stroked="f">
            <v:fill color2="#5f5f5f"/>
            <v:stroke joinstyle="round"/>
            <w10:wrap type="none"/>
            <w10:anchorlock/>
          </v:rect>
        </w:pict>
      </w:r>
      <w:r>
        <w:rPr>
          <w:rFonts w:ascii="Verdana" w:hAnsi="Verdana"/>
          <w:b/>
          <w:noProof/>
          <w:sz w:val="2"/>
          <w:szCs w:val="2"/>
          <w:lang w:eastAsia="ru-RU"/>
        </w:rPr>
        <w:drawing>
          <wp:inline distT="0" distB="0" distL="0" distR="0">
            <wp:extent cx="6690360" cy="1828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182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CC" w:rsidRPr="006F2926" w:rsidRDefault="007E78CC">
      <w:pPr>
        <w:spacing w:after="0" w:line="240" w:lineRule="auto"/>
        <w:ind w:left="-284"/>
        <w:rPr>
          <w:rFonts w:ascii="Verdana" w:hAnsi="Verdana" w:cs="Times New Roman"/>
          <w:b/>
          <w:bCs/>
          <w:sz w:val="16"/>
          <w:szCs w:val="16"/>
        </w:rPr>
      </w:pPr>
      <w:r w:rsidRPr="006F2926">
        <w:rPr>
          <w:rFonts w:ascii="Verdana" w:hAnsi="Verdana" w:cs="Times New Roman"/>
          <w:b/>
          <w:bCs/>
          <w:sz w:val="16"/>
          <w:szCs w:val="16"/>
        </w:rPr>
        <w:t>Заявка направляется</w:t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</w:r>
      <w:r w:rsidRPr="006F2926">
        <w:rPr>
          <w:rFonts w:ascii="Verdana" w:hAnsi="Verdana" w:cs="Times New Roman"/>
          <w:b/>
          <w:bCs/>
          <w:sz w:val="16"/>
          <w:szCs w:val="16"/>
        </w:rPr>
        <w:tab/>
        <w:t>Форма 1</w:t>
      </w:r>
    </w:p>
    <w:p w:rsidR="00D764B4" w:rsidRPr="006F2926" w:rsidRDefault="00051F91" w:rsidP="008470B2">
      <w:pPr>
        <w:spacing w:after="0" w:line="240" w:lineRule="auto"/>
        <w:ind w:left="-284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 xml:space="preserve">не позднее 20 октября </w:t>
      </w:r>
      <w:r w:rsidR="00C118F3" w:rsidRPr="006F2926">
        <w:rPr>
          <w:rFonts w:ascii="Verdana" w:hAnsi="Verdana" w:cs="Times New Roman"/>
          <w:b/>
          <w:bCs/>
          <w:sz w:val="16"/>
          <w:szCs w:val="16"/>
        </w:rPr>
        <w:t xml:space="preserve">2017 г. в </w:t>
      </w:r>
      <w:r w:rsidR="00294F85" w:rsidRPr="006F2926">
        <w:rPr>
          <w:rFonts w:ascii="Verdana" w:hAnsi="Verdana" w:cs="Times New Roman"/>
          <w:b/>
          <w:bCs/>
          <w:sz w:val="16"/>
          <w:szCs w:val="16"/>
        </w:rPr>
        <w:t>ООО</w:t>
      </w:r>
      <w:r w:rsidR="007E78CC" w:rsidRPr="006F2926">
        <w:rPr>
          <w:rFonts w:ascii="Verdana" w:hAnsi="Verdana" w:cs="Times New Roman"/>
          <w:b/>
          <w:bCs/>
          <w:sz w:val="16"/>
          <w:szCs w:val="16"/>
        </w:rPr>
        <w:t xml:space="preserve"> «Инноватика</w:t>
      </w:r>
      <w:r w:rsidR="00C118F3" w:rsidRPr="006F2926">
        <w:rPr>
          <w:rFonts w:ascii="Verdana" w:hAnsi="Verdana" w:cs="Times New Roman"/>
          <w:b/>
          <w:bCs/>
          <w:sz w:val="16"/>
          <w:szCs w:val="16"/>
        </w:rPr>
        <w:t xml:space="preserve"> Экспо</w:t>
      </w:r>
      <w:r w:rsidR="007E78CC" w:rsidRPr="006F2926">
        <w:rPr>
          <w:rFonts w:ascii="Verdana" w:hAnsi="Verdana" w:cs="Times New Roman"/>
          <w:b/>
          <w:bCs/>
          <w:sz w:val="16"/>
          <w:szCs w:val="16"/>
        </w:rPr>
        <w:t>»</w:t>
      </w:r>
    </w:p>
    <w:p w:rsidR="007E78CC" w:rsidRPr="006F2926" w:rsidRDefault="00C118F3" w:rsidP="008107C2">
      <w:pPr>
        <w:spacing w:after="0" w:line="240" w:lineRule="auto"/>
        <w:ind w:left="-284"/>
        <w:outlineLvl w:val="0"/>
        <w:rPr>
          <w:rFonts w:ascii="Verdana" w:hAnsi="Verdana" w:cs="Times New Roman"/>
          <w:b/>
          <w:bCs/>
          <w:sz w:val="16"/>
          <w:szCs w:val="16"/>
        </w:rPr>
      </w:pPr>
      <w:r w:rsidRPr="006F2926">
        <w:rPr>
          <w:rFonts w:ascii="Verdana" w:hAnsi="Verdana" w:cs="Times New Roman"/>
          <w:b/>
          <w:bCs/>
          <w:sz w:val="16"/>
          <w:szCs w:val="16"/>
        </w:rPr>
        <w:t>Тел.: +7 (499) 259-70-56, +7 (926) 872-74-84</w:t>
      </w:r>
      <w:r w:rsidR="00302F02">
        <w:rPr>
          <w:rFonts w:ascii="Verdana" w:hAnsi="Verdana" w:cs="Times New Roman"/>
          <w:b/>
          <w:bCs/>
          <w:sz w:val="16"/>
          <w:szCs w:val="16"/>
        </w:rPr>
        <w:t xml:space="preserve">, +7 (916) </w:t>
      </w:r>
      <w:r w:rsidR="008470B2">
        <w:rPr>
          <w:rFonts w:ascii="Verdana" w:hAnsi="Verdana" w:cs="Times New Roman"/>
          <w:b/>
          <w:bCs/>
          <w:sz w:val="16"/>
          <w:szCs w:val="16"/>
        </w:rPr>
        <w:t xml:space="preserve">579-42-20 </w:t>
      </w:r>
    </w:p>
    <w:p w:rsidR="007E78CC" w:rsidRPr="006E6760" w:rsidRDefault="007E78CC">
      <w:pPr>
        <w:tabs>
          <w:tab w:val="left" w:pos="8222"/>
        </w:tabs>
        <w:spacing w:after="0" w:line="240" w:lineRule="auto"/>
        <w:ind w:left="-284"/>
        <w:rPr>
          <w:rStyle w:val="a4"/>
          <w:rFonts w:ascii="Times New Roman" w:hAnsi="Times New Roman"/>
        </w:rPr>
      </w:pPr>
      <w:r w:rsidRPr="008470B2">
        <w:rPr>
          <w:rFonts w:ascii="Times New Roman" w:hAnsi="Times New Roman"/>
          <w:sz w:val="18"/>
          <w:szCs w:val="18"/>
        </w:rPr>
        <w:t xml:space="preserve"> </w:t>
      </w:r>
      <w:r w:rsidRPr="008470B2">
        <w:rPr>
          <w:rStyle w:val="a4"/>
          <w:rFonts w:ascii="Times New Roman" w:hAnsi="Times New Roman"/>
          <w:sz w:val="18"/>
          <w:szCs w:val="18"/>
          <w:lang w:val="en-US"/>
        </w:rPr>
        <w:t>info</w:t>
      </w:r>
      <w:hyperlink r:id="rId7" w:history="1">
        <w:r w:rsidRPr="008470B2">
          <w:rPr>
            <w:rStyle w:val="a4"/>
            <w:rFonts w:ascii="Times New Roman" w:hAnsi="Times New Roman"/>
            <w:sz w:val="18"/>
            <w:szCs w:val="18"/>
          </w:rPr>
          <w:t>@rosbiotech.com</w:t>
        </w:r>
      </w:hyperlink>
      <w:r w:rsidRPr="006F2926">
        <w:rPr>
          <w:rFonts w:ascii="Verdana" w:hAnsi="Verdana" w:cs="Times New Roman"/>
          <w:b/>
          <w:bCs/>
          <w:sz w:val="18"/>
          <w:szCs w:val="18"/>
        </w:rPr>
        <w:tab/>
      </w:r>
      <w:r w:rsidR="007C4132">
        <w:rPr>
          <w:rFonts w:ascii="Verdana" w:hAnsi="Verdana" w:cs="Times New Roman"/>
          <w:b/>
          <w:bCs/>
          <w:sz w:val="18"/>
          <w:szCs w:val="18"/>
        </w:rPr>
        <w:tab/>
      </w:r>
      <w:hyperlink r:id="rId8" w:history="1">
        <w:r w:rsidRPr="006E6760">
          <w:rPr>
            <w:rStyle w:val="a4"/>
            <w:rFonts w:ascii="Times New Roman" w:hAnsi="Times New Roman"/>
            <w:sz w:val="18"/>
            <w:szCs w:val="18"/>
          </w:rPr>
          <w:t>www.salonexpo.ru</w:t>
        </w:r>
      </w:hyperlink>
    </w:p>
    <w:p w:rsidR="007C4132" w:rsidRDefault="007C4132">
      <w:pPr>
        <w:spacing w:after="6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7E78CC" w:rsidRPr="006F2926" w:rsidRDefault="007E78CC" w:rsidP="008107C2">
      <w:pPr>
        <w:spacing w:after="60" w:line="240" w:lineRule="auto"/>
        <w:jc w:val="center"/>
        <w:outlineLvl w:val="0"/>
        <w:rPr>
          <w:rFonts w:ascii="Verdana" w:hAnsi="Verdana" w:cs="Times New Roman"/>
          <w:b/>
          <w:bCs/>
          <w:caps/>
          <w:color w:val="000000"/>
          <w:sz w:val="16"/>
          <w:szCs w:val="16"/>
        </w:rPr>
      </w:pPr>
      <w:r w:rsidRPr="006F2926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>Заявка-ДОГОВОР №</w:t>
      </w:r>
      <w:r w:rsidR="00F302D0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>______</w:t>
      </w:r>
      <w:r w:rsidRPr="006F2926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 xml:space="preserve"> </w:t>
      </w:r>
      <w:r w:rsidRPr="006F2926">
        <w:rPr>
          <w:rFonts w:ascii="Verdana" w:hAnsi="Verdana" w:cs="Times New Roman"/>
          <w:b/>
          <w:bCs/>
          <w:smallCaps/>
          <w:color w:val="000000"/>
          <w:sz w:val="16"/>
          <w:szCs w:val="16"/>
        </w:rPr>
        <w:t xml:space="preserve">от </w:t>
      </w:r>
      <w:r w:rsidRPr="006F2926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>«</w:t>
      </w:r>
      <w:r w:rsidR="00F302D0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>____</w:t>
      </w:r>
      <w:r w:rsidR="00C118F3" w:rsidRPr="006F2926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>»</w:t>
      </w:r>
      <w:r w:rsidR="00F302D0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 xml:space="preserve"> </w:t>
      </w:r>
      <w:r w:rsidR="00C118F3" w:rsidRPr="006F2926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>201</w:t>
      </w:r>
      <w:r w:rsidR="00C118F3" w:rsidRPr="008470B2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>7</w:t>
      </w:r>
      <w:r w:rsidRPr="006F2926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 xml:space="preserve"> </w:t>
      </w:r>
      <w:r w:rsidRPr="006F2926">
        <w:rPr>
          <w:rFonts w:ascii="Verdana" w:hAnsi="Verdana" w:cs="Times New Roman"/>
          <w:b/>
          <w:bCs/>
          <w:color w:val="000000"/>
          <w:sz w:val="16"/>
          <w:szCs w:val="16"/>
        </w:rPr>
        <w:t>г</w:t>
      </w:r>
      <w:r w:rsidR="00F302D0">
        <w:rPr>
          <w:rFonts w:ascii="Verdana" w:hAnsi="Verdana" w:cs="Times New Roman"/>
          <w:b/>
          <w:bCs/>
          <w:caps/>
          <w:color w:val="000000"/>
          <w:sz w:val="16"/>
          <w:szCs w:val="16"/>
        </w:rPr>
        <w:t>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934"/>
      </w:tblGrid>
      <w:tr w:rsidR="007E78CC" w:rsidRPr="006F2926">
        <w:tc>
          <w:tcPr>
            <w:tcW w:w="3261" w:type="dxa"/>
            <w:shd w:val="clear" w:color="auto" w:fill="auto"/>
          </w:tcPr>
          <w:p w:rsidR="007E78CC" w:rsidRPr="006F2926" w:rsidRDefault="007E78CC">
            <w:pPr>
              <w:snapToGrid w:val="0"/>
              <w:spacing w:before="40"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>НАЗВАНИЕ ОРГАНИЗАЦИИ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jc w:val="center"/>
              <w:rPr>
                <w:rFonts w:ascii="Verdana" w:hAnsi="Verdana" w:cs="Times New Roman"/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E78CC" w:rsidRPr="006F2926">
        <w:tc>
          <w:tcPr>
            <w:tcW w:w="3261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>УЧАСТНИК КОНФЕРЕНЦИИ</w:t>
            </w:r>
          </w:p>
        </w:tc>
        <w:tc>
          <w:tcPr>
            <w:tcW w:w="3402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>Ф.И.О. полностью</w:t>
            </w:r>
          </w:p>
        </w:tc>
        <w:tc>
          <w:tcPr>
            <w:tcW w:w="3934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jc w:val="center"/>
              <w:rPr>
                <w:rFonts w:ascii="Verdana" w:hAnsi="Verdana" w:cs="Times New Roman"/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E78CC" w:rsidRPr="006F2926">
        <w:tc>
          <w:tcPr>
            <w:tcW w:w="3261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rPr>
                <w:rFonts w:ascii="Verdana" w:hAnsi="Verdana" w:cs="Times New Roman"/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>ДОЛЖНОСТЬ</w:t>
            </w:r>
            <w:r w:rsidRPr="006F2926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>и научная степень</w:t>
            </w:r>
          </w:p>
        </w:tc>
        <w:tc>
          <w:tcPr>
            <w:tcW w:w="3934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jc w:val="center"/>
              <w:rPr>
                <w:rFonts w:ascii="Verdana" w:hAnsi="Verdana" w:cs="Times New Roman"/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E78CC" w:rsidRPr="006F2926">
        <w:tc>
          <w:tcPr>
            <w:tcW w:w="3261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3402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>Ф.И.О. полностью</w:t>
            </w:r>
          </w:p>
        </w:tc>
        <w:tc>
          <w:tcPr>
            <w:tcW w:w="3934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jc w:val="center"/>
              <w:rPr>
                <w:rFonts w:ascii="Verdana" w:hAnsi="Verdana" w:cs="Times New Roman"/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7E78CC" w:rsidRPr="006F2926">
        <w:tc>
          <w:tcPr>
            <w:tcW w:w="3261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>Тел.:</w:t>
            </w:r>
          </w:p>
        </w:tc>
        <w:tc>
          <w:tcPr>
            <w:tcW w:w="3402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  <w:lang w:val="en-US"/>
              </w:rPr>
              <w:t>WEB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>-сайт</w:t>
            </w:r>
          </w:p>
        </w:tc>
        <w:tc>
          <w:tcPr>
            <w:tcW w:w="3934" w:type="dxa"/>
            <w:shd w:val="clear" w:color="auto" w:fill="auto"/>
          </w:tcPr>
          <w:p w:rsidR="007E78CC" w:rsidRPr="006F2926" w:rsidRDefault="007E78CC">
            <w:pPr>
              <w:snapToGrid w:val="0"/>
              <w:spacing w:after="60" w:line="240" w:lineRule="auto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  <w:lang w:val="en-US"/>
              </w:rPr>
              <w:t>E-mail:</w:t>
            </w:r>
          </w:p>
        </w:tc>
      </w:tr>
    </w:tbl>
    <w:p w:rsidR="007E78CC" w:rsidRPr="006F2926" w:rsidRDefault="00647396" w:rsidP="00647396">
      <w:pPr>
        <w:spacing w:before="120" w:after="0" w:line="240" w:lineRule="auto"/>
        <w:ind w:left="-284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 xml:space="preserve">                                                </w:t>
      </w:r>
      <w:r>
        <w:rPr>
          <w:rFonts w:ascii="Verdana" w:hAnsi="Verdana" w:cs="Times New Roman"/>
          <w:b/>
          <w:bCs/>
          <w:sz w:val="20"/>
          <w:szCs w:val="20"/>
        </w:rPr>
        <w:t>О</w:t>
      </w:r>
      <w:r w:rsidR="008107C2" w:rsidRPr="008107C2">
        <w:rPr>
          <w:rFonts w:ascii="Verdana" w:hAnsi="Verdana" w:cs="Times New Roman"/>
          <w:b/>
          <w:bCs/>
          <w:sz w:val="20"/>
          <w:szCs w:val="20"/>
        </w:rPr>
        <w:t>рга</w:t>
      </w:r>
      <w:r>
        <w:rPr>
          <w:rFonts w:ascii="Verdana" w:hAnsi="Verdana" w:cs="Times New Roman"/>
          <w:b/>
          <w:bCs/>
          <w:sz w:val="20"/>
          <w:szCs w:val="20"/>
        </w:rPr>
        <w:t>низация</w:t>
      </w:r>
      <w:r w:rsidR="008107C2">
        <w:rPr>
          <w:rFonts w:ascii="Verdana" w:hAnsi="Verdana" w:cs="Times New Roman"/>
          <w:b/>
          <w:bCs/>
          <w:sz w:val="20"/>
          <w:szCs w:val="20"/>
        </w:rPr>
        <w:t xml:space="preserve"> поездки</w:t>
      </w:r>
      <w:bookmarkStart w:id="0" w:name="_GoBack"/>
      <w:bookmarkEnd w:id="0"/>
    </w:p>
    <w:tbl>
      <w:tblPr>
        <w:tblStyle w:val="af1"/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23"/>
        <w:gridCol w:w="1271"/>
        <w:gridCol w:w="997"/>
        <w:gridCol w:w="1525"/>
      </w:tblGrid>
      <w:tr w:rsidR="008470B2" w:rsidRPr="006F2926" w:rsidTr="005B3B4C">
        <w:trPr>
          <w:trHeight w:val="441"/>
        </w:trPr>
        <w:tc>
          <w:tcPr>
            <w:tcW w:w="7123" w:type="dxa"/>
          </w:tcPr>
          <w:p w:rsidR="008107C2" w:rsidRPr="00647396" w:rsidRDefault="007E78CC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47396">
              <w:rPr>
                <w:rFonts w:ascii="Verdana" w:hAnsi="Verdana" w:cs="Times New Roman"/>
                <w:bCs/>
                <w:sz w:val="20"/>
                <w:szCs w:val="20"/>
              </w:rPr>
              <w:t>Выберите, пожалуйста</w:t>
            </w:r>
            <w:proofErr w:type="gramStart"/>
            <w:r w:rsidR="008107C2" w:rsidRPr="00647396">
              <w:rPr>
                <w:rFonts w:ascii="Verdana" w:hAnsi="Verdana" w:cs="Times New Roman"/>
                <w:bCs/>
                <w:sz w:val="20"/>
                <w:szCs w:val="20"/>
              </w:rPr>
              <w:t xml:space="preserve"> </w:t>
            </w:r>
            <w:r w:rsidRPr="00647396">
              <w:rPr>
                <w:rFonts w:ascii="Verdana" w:hAnsi="Verdana" w:cs="Times New Roman"/>
                <w:bCs/>
                <w:sz w:val="20"/>
                <w:szCs w:val="20"/>
              </w:rPr>
              <w:t>,</w:t>
            </w:r>
            <w:proofErr w:type="gramEnd"/>
            <w:r w:rsidR="008107C2" w:rsidRPr="00647396">
              <w:rPr>
                <w:rFonts w:ascii="Verdana" w:hAnsi="Verdana" w:cs="Times New Roman"/>
                <w:bCs/>
                <w:sz w:val="20"/>
                <w:szCs w:val="20"/>
              </w:rPr>
              <w:t>виды услуг</w:t>
            </w:r>
          </w:p>
          <w:p w:rsidR="008470B2" w:rsidRPr="00647396" w:rsidRDefault="008107C2" w:rsidP="008107C2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64739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1271" w:type="dxa"/>
          </w:tcPr>
          <w:p w:rsidR="008470B2" w:rsidRDefault="008470B2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Стоимость</w:t>
            </w:r>
          </w:p>
          <w:p w:rsidR="00051F91" w:rsidRPr="00051F91" w:rsidRDefault="00051F91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97" w:type="dxa"/>
          </w:tcPr>
          <w:p w:rsidR="008470B2" w:rsidRPr="006F2926" w:rsidRDefault="008470B2" w:rsidP="00260F3A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525" w:type="dxa"/>
          </w:tcPr>
          <w:p w:rsidR="008470B2" w:rsidRDefault="008470B2">
            <w:pPr>
              <w:snapToGri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Стоимость, руб.</w:t>
            </w:r>
          </w:p>
          <w:p w:rsidR="008470B2" w:rsidRPr="006F2926" w:rsidRDefault="008470B2" w:rsidP="00260F3A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</w:p>
        </w:tc>
      </w:tr>
      <w:tr w:rsidR="00A3607E" w:rsidTr="005B3B4C">
        <w:trPr>
          <w:trHeight w:val="1076"/>
        </w:trPr>
        <w:tc>
          <w:tcPr>
            <w:tcW w:w="7123" w:type="dxa"/>
          </w:tcPr>
          <w:p w:rsidR="00A3607E" w:rsidRPr="006F2926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b/>
                <w:sz w:val="16"/>
                <w:szCs w:val="16"/>
              </w:rPr>
              <w:t xml:space="preserve">Организационный взнос для 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VIP</w:t>
            </w:r>
            <w:r w:rsidRPr="006F2926">
              <w:rPr>
                <w:rFonts w:ascii="Verdana" w:hAnsi="Verdana" w:cs="Times New Roman"/>
                <w:b/>
                <w:sz w:val="16"/>
                <w:szCs w:val="16"/>
              </w:rPr>
              <w:t xml:space="preserve"> участников </w:t>
            </w:r>
          </w:p>
          <w:p w:rsidR="00A3607E" w:rsidRPr="006F2926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(включает: предоставление 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>персонального транспорта и переводчика, участие во всех меро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приятиях конференции делегации из 2-х человек, </w:t>
            </w: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 xml:space="preserve">диплом участника, размещение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логотипа и </w:t>
            </w: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>информа</w:t>
            </w:r>
            <w:r>
              <w:rPr>
                <w:rFonts w:ascii="Verdana" w:hAnsi="Verdana" w:cs="Times New Roman"/>
                <w:kern w:val="1"/>
                <w:sz w:val="16"/>
                <w:szCs w:val="16"/>
              </w:rPr>
              <w:t xml:space="preserve">ции о деятельности </w:t>
            </w: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>организации в каталоге, размещение цветной рекламы в каталоге или вложение рекламной информации в пакет материалов конференции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6F2926">
              <w:rPr>
                <w:rFonts w:ascii="Verdana" w:hAnsi="Verdana" w:cs="Times New Roman"/>
                <w:sz w:val="16"/>
                <w:szCs w:val="16"/>
              </w:rPr>
              <w:t>бейдж</w:t>
            </w:r>
            <w:proofErr w:type="spellEnd"/>
            <w:r w:rsidRPr="006F2926">
              <w:rPr>
                <w:rFonts w:ascii="Verdana" w:hAnsi="Verdana" w:cs="Times New Roman"/>
                <w:sz w:val="16"/>
                <w:szCs w:val="16"/>
              </w:rPr>
              <w:t xml:space="preserve"> участника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>предоставление технич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еских средств для презентации, 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>обес</w:t>
            </w:r>
            <w:r>
              <w:rPr>
                <w:rFonts w:ascii="Verdana" w:hAnsi="Verdana" w:cs="Times New Roman"/>
                <w:sz w:val="16"/>
                <w:szCs w:val="16"/>
              </w:rPr>
              <w:t>печение материалами конференции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 xml:space="preserve">, кофе-брейки и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VIP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>-фуршет в дни проведения конференции, организация адресных дело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вых встреч и 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 xml:space="preserve">переговоров по заказу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VIP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>-участника, бр</w:t>
            </w:r>
            <w:r>
              <w:rPr>
                <w:rFonts w:ascii="Verdana" w:hAnsi="Verdana" w:cs="Times New Roman"/>
                <w:sz w:val="16"/>
                <w:szCs w:val="16"/>
              </w:rPr>
              <w:t>онирование авиабилетов и отеля)</w:t>
            </w:r>
          </w:p>
        </w:tc>
        <w:tc>
          <w:tcPr>
            <w:tcW w:w="1271" w:type="dxa"/>
          </w:tcPr>
          <w:p w:rsidR="00A3607E" w:rsidRPr="005B3B4C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75 000.00</w:t>
            </w:r>
          </w:p>
        </w:tc>
        <w:tc>
          <w:tcPr>
            <w:tcW w:w="997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  <w:tc>
          <w:tcPr>
            <w:tcW w:w="1525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</w:tr>
      <w:tr w:rsidR="00A3607E" w:rsidTr="005B3B4C">
        <w:trPr>
          <w:trHeight w:val="1076"/>
        </w:trPr>
        <w:tc>
          <w:tcPr>
            <w:tcW w:w="7123" w:type="dxa"/>
          </w:tcPr>
          <w:p w:rsidR="00A3607E" w:rsidRPr="006F2926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Организационный взнос</w:t>
            </w:r>
          </w:p>
          <w:p w:rsidR="00A3607E" w:rsidRPr="006F2926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kern w:val="1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 xml:space="preserve">(включает: участие во всех мероприятиях конференции, </w:t>
            </w: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 xml:space="preserve">диплом участника, размещение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логотипа и </w:t>
            </w: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>информа</w:t>
            </w:r>
            <w:r>
              <w:rPr>
                <w:rFonts w:ascii="Verdana" w:hAnsi="Verdana" w:cs="Times New Roman"/>
                <w:kern w:val="1"/>
                <w:sz w:val="16"/>
                <w:szCs w:val="16"/>
              </w:rPr>
              <w:t xml:space="preserve">ции о деятельности </w:t>
            </w: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>организации в каталоге, размещение цветной рекламы в каталоге или вложение рекламной информации в пакет материалов конференции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6F2926">
              <w:rPr>
                <w:rFonts w:ascii="Verdana" w:hAnsi="Verdana" w:cs="Times New Roman"/>
                <w:sz w:val="16"/>
                <w:szCs w:val="16"/>
              </w:rPr>
              <w:t>бейдж</w:t>
            </w:r>
            <w:proofErr w:type="spellEnd"/>
            <w:r w:rsidRPr="006F2926">
              <w:rPr>
                <w:rFonts w:ascii="Verdana" w:hAnsi="Verdana" w:cs="Times New Roman"/>
                <w:sz w:val="16"/>
                <w:szCs w:val="16"/>
              </w:rPr>
              <w:t xml:space="preserve"> участника, предоставление технических средств для презентации, услуги переводчика, обеспечение материалами конференции (1 комплект), кофе-брейки в дни проведения конференции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, организация деловых встреч и 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>переговоров, трансферы аэропорт-отель-аэропорт)</w:t>
            </w:r>
          </w:p>
        </w:tc>
        <w:tc>
          <w:tcPr>
            <w:tcW w:w="1271" w:type="dxa"/>
          </w:tcPr>
          <w:p w:rsidR="00A3607E" w:rsidRPr="005B3B4C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25 000.00</w:t>
            </w:r>
          </w:p>
        </w:tc>
        <w:tc>
          <w:tcPr>
            <w:tcW w:w="997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  <w:tc>
          <w:tcPr>
            <w:tcW w:w="1525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</w:tr>
      <w:tr w:rsidR="00A3607E" w:rsidTr="005B3B4C">
        <w:trPr>
          <w:trHeight w:val="1076"/>
        </w:trPr>
        <w:tc>
          <w:tcPr>
            <w:tcW w:w="7123" w:type="dxa"/>
          </w:tcPr>
          <w:p w:rsidR="00A3607E" w:rsidRPr="006F2926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b/>
                <w:kern w:val="1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b/>
                <w:kern w:val="1"/>
                <w:sz w:val="16"/>
                <w:szCs w:val="16"/>
              </w:rPr>
              <w:t xml:space="preserve">Заочное участие </w:t>
            </w:r>
          </w:p>
          <w:p w:rsidR="00A3607E" w:rsidRPr="006F2926" w:rsidRDefault="00A3607E" w:rsidP="00A3607E">
            <w:pPr>
              <w:spacing w:after="0" w:line="240" w:lineRule="auto"/>
              <w:jc w:val="both"/>
              <w:rPr>
                <w:rFonts w:ascii="Verdana" w:hAnsi="Verdana" w:cs="Times New Roman"/>
                <w:kern w:val="1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 xml:space="preserve">(включает: диплом участника, размещение </w:t>
            </w:r>
            <w:r>
              <w:rPr>
                <w:rFonts w:ascii="Verdana" w:hAnsi="Verdana" w:cs="Times New Roman"/>
                <w:kern w:val="1"/>
                <w:sz w:val="16"/>
                <w:szCs w:val="16"/>
              </w:rPr>
              <w:t xml:space="preserve">логотипа и </w:t>
            </w: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>информа</w:t>
            </w:r>
            <w:r>
              <w:rPr>
                <w:rFonts w:ascii="Verdana" w:hAnsi="Verdana" w:cs="Times New Roman"/>
                <w:kern w:val="1"/>
                <w:sz w:val="16"/>
                <w:szCs w:val="16"/>
              </w:rPr>
              <w:t>ции о</w:t>
            </w: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kern w:val="1"/>
                <w:sz w:val="16"/>
                <w:szCs w:val="16"/>
              </w:rPr>
              <w:t xml:space="preserve">деятельности </w:t>
            </w:r>
            <w:r w:rsidRPr="006F2926">
              <w:rPr>
                <w:rFonts w:ascii="Verdana" w:hAnsi="Verdana" w:cs="Times New Roman"/>
                <w:kern w:val="1"/>
                <w:sz w:val="16"/>
                <w:szCs w:val="16"/>
              </w:rPr>
              <w:t>организации в каталоге, размещение цветной рекламы в каталоге или вложение рекламной информации в пакет материалов конференции)</w:t>
            </w:r>
          </w:p>
        </w:tc>
        <w:tc>
          <w:tcPr>
            <w:tcW w:w="1271" w:type="dxa"/>
          </w:tcPr>
          <w:p w:rsidR="00A3607E" w:rsidRPr="005B3B4C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>
              <w:rPr>
                <w:rFonts w:ascii="Verdana" w:hAnsi="Verdana"/>
                <w:iCs/>
                <w:sz w:val="18"/>
                <w:szCs w:val="18"/>
              </w:rPr>
              <w:t>10 000.00</w:t>
            </w:r>
          </w:p>
        </w:tc>
        <w:tc>
          <w:tcPr>
            <w:tcW w:w="997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  <w:tc>
          <w:tcPr>
            <w:tcW w:w="1525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</w:tr>
      <w:tr w:rsidR="00A3607E" w:rsidTr="005B3B4C">
        <w:trPr>
          <w:trHeight w:val="1076"/>
        </w:trPr>
        <w:tc>
          <w:tcPr>
            <w:tcW w:w="7123" w:type="dxa"/>
          </w:tcPr>
          <w:p w:rsidR="00A3607E" w:rsidRPr="00647396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47396">
              <w:rPr>
                <w:rFonts w:ascii="Verdana" w:hAnsi="Verdana" w:cs="Times New Roman"/>
                <w:b/>
                <w:sz w:val="20"/>
                <w:szCs w:val="20"/>
              </w:rPr>
              <w:t>Проживание в отеле</w:t>
            </w:r>
            <w:r w:rsidRPr="0064739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(одноместный номер, цена за ночь, завтрак включен)</w:t>
            </w:r>
          </w:p>
        </w:tc>
        <w:tc>
          <w:tcPr>
            <w:tcW w:w="1271" w:type="dxa"/>
          </w:tcPr>
          <w:p w:rsidR="00A3607E" w:rsidRPr="005B3B4C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5B3B4C">
              <w:rPr>
                <w:rFonts w:ascii="Verdana" w:hAnsi="Verdana"/>
                <w:iCs/>
                <w:sz w:val="18"/>
                <w:szCs w:val="18"/>
              </w:rPr>
              <w:t>7 500.00</w:t>
            </w:r>
          </w:p>
          <w:p w:rsidR="00A3607E" w:rsidRPr="005B3B4C" w:rsidRDefault="00A3607E" w:rsidP="00A3607E">
            <w:pPr>
              <w:rPr>
                <w:rFonts w:ascii="Verdana" w:hAnsi="Verdana"/>
                <w:b/>
                <w:iCs/>
                <w:sz w:val="18"/>
                <w:szCs w:val="18"/>
              </w:rPr>
            </w:pPr>
          </w:p>
        </w:tc>
        <w:tc>
          <w:tcPr>
            <w:tcW w:w="997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  <w:tc>
          <w:tcPr>
            <w:tcW w:w="1525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</w:tr>
      <w:tr w:rsidR="00A3607E" w:rsidTr="005B3B4C">
        <w:trPr>
          <w:trHeight w:val="1126"/>
        </w:trPr>
        <w:tc>
          <w:tcPr>
            <w:tcW w:w="7123" w:type="dxa"/>
          </w:tcPr>
          <w:p w:rsidR="00A3607E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647396">
              <w:rPr>
                <w:rFonts w:ascii="Verdana" w:hAnsi="Verdana" w:cs="Times New Roman"/>
                <w:b/>
                <w:sz w:val="20"/>
                <w:szCs w:val="20"/>
              </w:rPr>
              <w:t>Авиаперелет Москва-Милан-Москва 28 ноября-1 декабря</w:t>
            </w:r>
          </w:p>
          <w:p w:rsidR="00A3607E" w:rsidRPr="00647396" w:rsidRDefault="00A3607E" w:rsidP="00A3607E">
            <w:pPr>
              <w:tabs>
                <w:tab w:val="left" w:pos="2712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Эконом - класс                                                                            </w:t>
            </w:r>
          </w:p>
          <w:p w:rsidR="00A3607E" w:rsidRPr="00647396" w:rsidRDefault="00A3607E" w:rsidP="00A3607E">
            <w:pPr>
              <w:tabs>
                <w:tab w:val="left" w:pos="2712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Б</w:t>
            </w:r>
            <w:r w:rsidRPr="00647396">
              <w:rPr>
                <w:rFonts w:ascii="Verdana" w:hAnsi="Verdana" w:cs="Times New Roman"/>
                <w:sz w:val="20"/>
                <w:szCs w:val="20"/>
              </w:rPr>
              <w:t>изнес-класс</w:t>
            </w:r>
          </w:p>
          <w:p w:rsidR="00A3607E" w:rsidRPr="00647396" w:rsidRDefault="00A3607E" w:rsidP="00A3607E">
            <w:pPr>
              <w:tabs>
                <w:tab w:val="left" w:pos="2712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47396">
              <w:rPr>
                <w:rFonts w:ascii="Verdana" w:hAnsi="Verdana" w:cs="Times New Roman"/>
                <w:b/>
                <w:sz w:val="20"/>
                <w:szCs w:val="20"/>
              </w:rPr>
              <w:t>Оформление визы</w:t>
            </w:r>
          </w:p>
          <w:p w:rsidR="00A3607E" w:rsidRPr="00647396" w:rsidRDefault="00A3607E" w:rsidP="00A3607E">
            <w:pPr>
              <w:tabs>
                <w:tab w:val="left" w:pos="2712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47396">
              <w:rPr>
                <w:rFonts w:ascii="Verdana" w:hAnsi="Verdana" w:cs="Times New Roman"/>
                <w:b/>
                <w:sz w:val="20"/>
                <w:szCs w:val="20"/>
              </w:rPr>
              <w:t>О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формление медицинской страховки</w:t>
            </w:r>
          </w:p>
          <w:p w:rsidR="00A3607E" w:rsidRPr="00647396" w:rsidRDefault="00A3607E" w:rsidP="00A3607E">
            <w:pPr>
              <w:tabs>
                <w:tab w:val="left" w:pos="2712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47396">
              <w:rPr>
                <w:rFonts w:ascii="Verdana" w:hAnsi="Verdana" w:cs="Times New Roman"/>
                <w:b/>
                <w:sz w:val="20"/>
                <w:szCs w:val="20"/>
              </w:rPr>
              <w:t>агентское вознаграждение (10%)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B3B4C">
              <w:rPr>
                <w:rFonts w:ascii="Verdana" w:hAnsi="Verdana" w:cs="Times New Roman"/>
                <w:sz w:val="20"/>
                <w:szCs w:val="20"/>
              </w:rPr>
              <w:t>25 000.00</w:t>
            </w: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65 000.00</w:t>
            </w: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7 500.00</w:t>
            </w: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   800.00</w:t>
            </w: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A3607E" w:rsidRPr="005B3B4C" w:rsidRDefault="00A3607E" w:rsidP="00A3607E">
            <w:pPr>
              <w:snapToGri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  <w:tc>
          <w:tcPr>
            <w:tcW w:w="1525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Cs/>
                <w:sz w:val="12"/>
                <w:szCs w:val="12"/>
              </w:rPr>
            </w:pPr>
          </w:p>
        </w:tc>
      </w:tr>
      <w:tr w:rsidR="00A3607E" w:rsidTr="005B3B4C">
        <w:trPr>
          <w:trHeight w:val="252"/>
        </w:trPr>
        <w:tc>
          <w:tcPr>
            <w:tcW w:w="7123" w:type="dxa"/>
          </w:tcPr>
          <w:p w:rsidR="00A3607E" w:rsidRPr="006F2926" w:rsidRDefault="00A3607E" w:rsidP="00A3607E">
            <w:pPr>
              <w:snapToGrid w:val="0"/>
              <w:spacing w:before="120" w:after="120" w:line="240" w:lineRule="auto"/>
              <w:jc w:val="right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b/>
                <w:sz w:val="16"/>
                <w:szCs w:val="16"/>
              </w:rPr>
              <w:t>Итого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без НДС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</w:t>
            </w:r>
            <w:r w:rsidRPr="006F2926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right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</w:tcPr>
          <w:p w:rsidR="00A3607E" w:rsidRDefault="00A3607E" w:rsidP="00A3607E">
            <w:pPr>
              <w:snapToGrid w:val="0"/>
              <w:spacing w:before="120" w:after="12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:rsidR="00F302D0" w:rsidRDefault="007E78CC" w:rsidP="00F302D0">
      <w:pPr>
        <w:spacing w:after="0" w:line="240" w:lineRule="auto"/>
        <w:ind w:left="-284"/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</w:pPr>
      <w:r>
        <w:rPr>
          <w:rFonts w:ascii="Verdana" w:hAnsi="Verdana" w:cs="Times New Roman"/>
          <w:color w:val="000000"/>
          <w:sz w:val="16"/>
          <w:szCs w:val="16"/>
        </w:rPr>
        <w:t>*</w:t>
      </w:r>
      <w:r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 xml:space="preserve"> Оплата производится в рублях в соответствии с выставленным счетом,</w:t>
      </w:r>
    </w:p>
    <w:p w:rsidR="007E78CC" w:rsidRPr="006F2926" w:rsidRDefault="007E78CC" w:rsidP="00F302D0">
      <w:pPr>
        <w:spacing w:after="0" w:line="240" w:lineRule="auto"/>
        <w:ind w:left="-284"/>
        <w:rPr>
          <w:rFonts w:ascii="Verdana" w:hAnsi="Verdana" w:cs="Times New Roman"/>
          <w:color w:val="000000"/>
          <w:sz w:val="16"/>
          <w:szCs w:val="16"/>
        </w:rPr>
      </w:pPr>
      <w:r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 xml:space="preserve">в течение 5 рабочих дней </w:t>
      </w:r>
      <w:proofErr w:type="gramStart"/>
      <w:r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>с даты выставления</w:t>
      </w:r>
      <w:proofErr w:type="gramEnd"/>
      <w:r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 xml:space="preserve"> счета.</w:t>
      </w:r>
      <w:r>
        <w:rPr>
          <w:rFonts w:ascii="Verdana" w:hAnsi="Verdana" w:cs="Times New Roman"/>
          <w:color w:val="000000"/>
          <w:sz w:val="16"/>
          <w:szCs w:val="16"/>
        </w:rPr>
        <w:t xml:space="preserve"> </w:t>
      </w:r>
      <w:r w:rsidRPr="006F2926">
        <w:rPr>
          <w:rFonts w:ascii="Verdana" w:hAnsi="Verdana" w:cs="Times New Roman"/>
          <w:color w:val="000000"/>
          <w:sz w:val="16"/>
          <w:szCs w:val="16"/>
        </w:rPr>
        <w:t xml:space="preserve">НДС </w:t>
      </w:r>
      <w:r w:rsidR="00804925">
        <w:rPr>
          <w:rFonts w:ascii="Verdana" w:hAnsi="Verdana" w:cs="Times New Roman"/>
          <w:color w:val="000000"/>
          <w:sz w:val="16"/>
          <w:szCs w:val="16"/>
        </w:rPr>
        <w:t xml:space="preserve">не </w:t>
      </w:r>
      <w:r w:rsidRPr="006F2926">
        <w:rPr>
          <w:rFonts w:ascii="Verdana" w:hAnsi="Verdana" w:cs="Times New Roman"/>
          <w:color w:val="000000"/>
          <w:sz w:val="16"/>
          <w:szCs w:val="16"/>
        </w:rPr>
        <w:t>облагается.</w:t>
      </w:r>
    </w:p>
    <w:p w:rsidR="00A3607E" w:rsidRDefault="00A3607E" w:rsidP="008107C2">
      <w:pPr>
        <w:spacing w:after="0" w:line="240" w:lineRule="auto"/>
        <w:ind w:left="-284"/>
        <w:outlineLvl w:val="0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</w:p>
    <w:p w:rsidR="00A3607E" w:rsidRDefault="00A3607E" w:rsidP="008107C2">
      <w:pPr>
        <w:spacing w:after="0" w:line="240" w:lineRule="auto"/>
        <w:ind w:left="-284"/>
        <w:outlineLvl w:val="0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</w:p>
    <w:p w:rsidR="00A3607E" w:rsidRDefault="00A3607E" w:rsidP="008107C2">
      <w:pPr>
        <w:spacing w:after="0" w:line="240" w:lineRule="auto"/>
        <w:ind w:left="-284"/>
        <w:outlineLvl w:val="0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</w:p>
    <w:p w:rsidR="00A3607E" w:rsidRDefault="00A3607E" w:rsidP="008107C2">
      <w:pPr>
        <w:spacing w:after="0" w:line="240" w:lineRule="auto"/>
        <w:ind w:left="-284"/>
        <w:outlineLvl w:val="0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</w:p>
    <w:p w:rsidR="00A3607E" w:rsidRDefault="00A3607E" w:rsidP="008107C2">
      <w:pPr>
        <w:spacing w:after="0" w:line="240" w:lineRule="auto"/>
        <w:ind w:left="-284"/>
        <w:outlineLvl w:val="0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</w:p>
    <w:p w:rsidR="007E78CC" w:rsidRPr="006F2926" w:rsidRDefault="007E78CC" w:rsidP="008107C2">
      <w:pPr>
        <w:spacing w:after="0" w:line="240" w:lineRule="auto"/>
        <w:ind w:left="-284"/>
        <w:outlineLvl w:val="0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  <w:r w:rsidRPr="006F2926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lastRenderedPageBreak/>
        <w:t>Условия оплаты:</w:t>
      </w:r>
    </w:p>
    <w:p w:rsidR="007E78CC" w:rsidRPr="006F2926" w:rsidRDefault="007E78CC" w:rsidP="006F2926">
      <w:pPr>
        <w:spacing w:after="0" w:line="240" w:lineRule="auto"/>
        <w:ind w:left="-284"/>
        <w:jc w:val="both"/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</w:pP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>Участие в конференции должно быть полно</w:t>
      </w:r>
      <w:r w:rsidR="00C118F3"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>стью оплачено до 15 октября 2017</w:t>
      </w: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 xml:space="preserve"> года. В случае отказ</w:t>
      </w:r>
      <w:r w:rsidR="00C118F3"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>а от участия после 9 ноября 2017</w:t>
      </w: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 xml:space="preserve"> года денежные средства будут возвращены участнику за вычетом 50% от суммы (в счет покрытия организационных расходов).</w:t>
      </w:r>
    </w:p>
    <w:p w:rsidR="007E78CC" w:rsidRPr="006F2926" w:rsidRDefault="007E78CC" w:rsidP="006F2926">
      <w:pPr>
        <w:spacing w:after="0" w:line="240" w:lineRule="auto"/>
        <w:ind w:left="-284"/>
        <w:jc w:val="both"/>
        <w:rPr>
          <w:rFonts w:ascii="Verdana" w:hAnsi="Verdana" w:cs="Times New Roman"/>
          <w:bCs/>
          <w:color w:val="000000"/>
          <w:sz w:val="16"/>
          <w:szCs w:val="16"/>
        </w:rPr>
      </w:pPr>
      <w:r w:rsidRPr="006F2926">
        <w:rPr>
          <w:rFonts w:ascii="Verdana" w:hAnsi="Verdana" w:cs="Times New Roman"/>
          <w:bCs/>
          <w:color w:val="000000"/>
          <w:sz w:val="16"/>
          <w:szCs w:val="16"/>
        </w:rPr>
        <w:t>.</w:t>
      </w:r>
    </w:p>
    <w:p w:rsidR="007E78CC" w:rsidRPr="003241B9" w:rsidRDefault="007E78CC" w:rsidP="00F302D0">
      <w:pPr>
        <w:spacing w:after="0" w:line="240" w:lineRule="auto"/>
        <w:ind w:left="-284"/>
        <w:jc w:val="both"/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</w:pPr>
      <w:r w:rsidRPr="006F2926">
        <w:rPr>
          <w:rFonts w:ascii="Verdana" w:hAnsi="Verdana" w:cs="Times New Roman"/>
          <w:bCs/>
          <w:color w:val="000000"/>
          <w:sz w:val="16"/>
          <w:szCs w:val="16"/>
        </w:rPr>
        <w:t xml:space="preserve">По вопросам связанным с участием в конференции и организацией поездки просим обращаться по </w:t>
      </w: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>телефону:</w:t>
      </w:r>
      <w:r w:rsidRPr="006F2926">
        <w:rPr>
          <w:rFonts w:ascii="Verdana" w:hAnsi="Verdana" w:cs="Times New Roman"/>
          <w:b/>
          <w:color w:val="000000"/>
          <w:sz w:val="16"/>
          <w:szCs w:val="16"/>
          <w:shd w:val="clear" w:color="auto" w:fill="FFFFFF"/>
        </w:rPr>
        <w:t xml:space="preserve"> </w:t>
      </w:r>
      <w:r w:rsidR="00C118F3" w:rsidRPr="006F2926">
        <w:rPr>
          <w:rFonts w:ascii="Verdana" w:hAnsi="Verdana" w:cs="Times New Roman"/>
          <w:b/>
          <w:bCs/>
          <w:color w:val="000000"/>
          <w:sz w:val="16"/>
          <w:szCs w:val="16"/>
        </w:rPr>
        <w:t>+7 (499) 259-70-56</w:t>
      </w: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 xml:space="preserve">, </w:t>
      </w:r>
      <w:r w:rsidR="00C118F3" w:rsidRPr="006F2926">
        <w:rPr>
          <w:rFonts w:ascii="Verdana" w:hAnsi="Verdana" w:cs="Times New Roman"/>
          <w:b/>
          <w:bCs/>
          <w:sz w:val="16"/>
          <w:szCs w:val="16"/>
        </w:rPr>
        <w:t>+7 (926) 872-74-84</w:t>
      </w:r>
      <w:r w:rsidRPr="006F2926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 xml:space="preserve">или направьте запрос по </w:t>
      </w: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  <w:lang w:val="en-US"/>
        </w:rPr>
        <w:t>e</w:t>
      </w: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>-</w:t>
      </w: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  <w:lang w:val="en-US"/>
        </w:rPr>
        <w:t>mail</w:t>
      </w:r>
      <w:r w:rsidRPr="006F2926">
        <w:rPr>
          <w:rFonts w:ascii="Verdana" w:hAnsi="Verdana" w:cs="Times New Roman"/>
          <w:color w:val="000000"/>
          <w:sz w:val="16"/>
          <w:szCs w:val="16"/>
          <w:shd w:val="clear" w:color="auto" w:fill="FFFFFF"/>
        </w:rPr>
        <w:t>:</w:t>
      </w:r>
      <w:hyperlink r:id="rId9" w:history="1">
        <w:r w:rsidR="00C118F3" w:rsidRPr="006F2926">
          <w:rPr>
            <w:rStyle w:val="a4"/>
            <w:rFonts w:ascii="Verdana" w:hAnsi="Verdana"/>
            <w:sz w:val="16"/>
            <w:szCs w:val="16"/>
            <w:lang w:val="en-US"/>
          </w:rPr>
          <w:t>info</w:t>
        </w:r>
        <w:r w:rsidR="00C118F3" w:rsidRPr="006F2926">
          <w:rPr>
            <w:rStyle w:val="a4"/>
            <w:rFonts w:ascii="Verdana" w:hAnsi="Verdana"/>
            <w:sz w:val="16"/>
            <w:szCs w:val="16"/>
          </w:rPr>
          <w:t>@rosbiotech.com</w:t>
        </w:r>
      </w:hyperlink>
    </w:p>
    <w:p w:rsidR="007E78CC" w:rsidRPr="006F2926" w:rsidRDefault="007E78CC" w:rsidP="006E6760">
      <w:pPr>
        <w:spacing w:line="240" w:lineRule="auto"/>
        <w:ind w:left="-284"/>
        <w:jc w:val="both"/>
        <w:rPr>
          <w:rFonts w:ascii="Verdana" w:hAnsi="Verdana" w:cs="Times New Roman"/>
          <w:b/>
          <w:bCs/>
          <w:color w:val="000000"/>
          <w:sz w:val="16"/>
          <w:szCs w:val="16"/>
        </w:rPr>
      </w:pPr>
      <w:r w:rsidRPr="006F2926">
        <w:rPr>
          <w:rFonts w:ascii="Verdana" w:hAnsi="Verdana" w:cs="Times New Roman"/>
          <w:b/>
          <w:bCs/>
          <w:color w:val="000000"/>
          <w:sz w:val="16"/>
          <w:szCs w:val="16"/>
        </w:rPr>
        <w:t>Настоящей Заявкой подтверждаем участие и признаём все положения Условий уча</w:t>
      </w:r>
      <w:r w:rsidR="00EB1936" w:rsidRPr="006F2926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стия в </w:t>
      </w:r>
      <w:r w:rsidR="00B36E3A">
        <w:rPr>
          <w:rFonts w:ascii="Verdana" w:hAnsi="Verdana" w:cs="Times New Roman"/>
          <w:b/>
          <w:bCs/>
          <w:color w:val="000000"/>
          <w:sz w:val="16"/>
          <w:szCs w:val="16"/>
          <w:lang w:val="en-US"/>
        </w:rPr>
        <w:t>V</w:t>
      </w:r>
      <w:r w:rsidR="00B36E3A" w:rsidRPr="00B36E3A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 </w:t>
      </w:r>
      <w:r w:rsidR="00B36E3A">
        <w:rPr>
          <w:rFonts w:ascii="Verdana" w:hAnsi="Verdana" w:cs="Times New Roman"/>
          <w:b/>
          <w:bCs/>
          <w:color w:val="000000"/>
          <w:sz w:val="16"/>
          <w:szCs w:val="16"/>
        </w:rPr>
        <w:t>итало-российской к</w:t>
      </w:r>
      <w:r w:rsidR="00EB1936" w:rsidRPr="006F2926">
        <w:rPr>
          <w:rFonts w:ascii="Verdana" w:hAnsi="Verdana" w:cs="Times New Roman"/>
          <w:b/>
          <w:bCs/>
          <w:color w:val="000000"/>
          <w:sz w:val="16"/>
          <w:szCs w:val="16"/>
        </w:rPr>
        <w:t>онференции «Инновационно-технологическое и промыш</w:t>
      </w:r>
      <w:r w:rsidR="007C4132">
        <w:rPr>
          <w:rFonts w:ascii="Verdana" w:hAnsi="Verdana" w:cs="Times New Roman"/>
          <w:b/>
          <w:bCs/>
          <w:color w:val="000000"/>
          <w:sz w:val="16"/>
          <w:szCs w:val="16"/>
        </w:rPr>
        <w:t>ленное сотрудничество:</w:t>
      </w:r>
      <w:r w:rsidR="00EB1936" w:rsidRPr="006F2926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 Формирование и реализация совместных проектов в области авиаци</w:t>
      </w:r>
      <w:r w:rsidR="00B36E3A">
        <w:rPr>
          <w:rFonts w:ascii="Verdana" w:hAnsi="Verdana" w:cs="Times New Roman"/>
          <w:b/>
          <w:bCs/>
          <w:color w:val="000000"/>
          <w:sz w:val="16"/>
          <w:szCs w:val="16"/>
        </w:rPr>
        <w:t>онных, космических</w:t>
      </w:r>
      <w:r w:rsidR="00EB1936" w:rsidRPr="006F2926">
        <w:rPr>
          <w:rFonts w:ascii="Verdana" w:hAnsi="Verdana" w:cs="Times New Roman"/>
          <w:b/>
          <w:bCs/>
          <w:color w:val="000000"/>
          <w:sz w:val="16"/>
          <w:szCs w:val="16"/>
        </w:rPr>
        <w:t>, транспорт</w:t>
      </w:r>
      <w:r w:rsidR="00B36E3A">
        <w:rPr>
          <w:rFonts w:ascii="Verdana" w:hAnsi="Verdana" w:cs="Times New Roman"/>
          <w:b/>
          <w:bCs/>
          <w:color w:val="000000"/>
          <w:sz w:val="16"/>
          <w:szCs w:val="16"/>
        </w:rPr>
        <w:t>ных</w:t>
      </w:r>
      <w:r w:rsidR="00EB1936" w:rsidRPr="006F2926">
        <w:rPr>
          <w:rFonts w:ascii="Verdana" w:hAnsi="Verdana" w:cs="Times New Roman"/>
          <w:b/>
          <w:bCs/>
          <w:color w:val="000000"/>
          <w:sz w:val="16"/>
          <w:szCs w:val="16"/>
        </w:rPr>
        <w:t>, информационных технологий</w:t>
      </w:r>
      <w:r w:rsidR="00B36E3A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, </w:t>
      </w:r>
      <w:proofErr w:type="spellStart"/>
      <w:r w:rsidR="00235269">
        <w:rPr>
          <w:rFonts w:ascii="Verdana" w:hAnsi="Verdana" w:cs="Times New Roman"/>
          <w:b/>
          <w:bCs/>
          <w:color w:val="000000"/>
          <w:sz w:val="16"/>
          <w:szCs w:val="16"/>
        </w:rPr>
        <w:t>пишевой</w:t>
      </w:r>
      <w:proofErr w:type="spellEnd"/>
      <w:r w:rsidR="00235269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 промышленности, </w:t>
      </w:r>
      <w:r w:rsidR="00B36E3A">
        <w:rPr>
          <w:rFonts w:ascii="Verdana" w:hAnsi="Verdana" w:cs="Times New Roman"/>
          <w:b/>
          <w:bCs/>
          <w:color w:val="000000"/>
          <w:sz w:val="16"/>
          <w:szCs w:val="16"/>
        </w:rPr>
        <w:t>биоинженерии</w:t>
      </w:r>
      <w:r w:rsidR="00EB1936" w:rsidRPr="006F2926">
        <w:rPr>
          <w:rFonts w:ascii="Verdana" w:hAnsi="Verdana" w:cs="Times New Roman"/>
          <w:b/>
          <w:bCs/>
          <w:color w:val="000000"/>
          <w:sz w:val="16"/>
          <w:szCs w:val="16"/>
        </w:rPr>
        <w:t xml:space="preserve"> и медицин</w:t>
      </w:r>
      <w:r w:rsidR="00B36E3A">
        <w:rPr>
          <w:rFonts w:ascii="Verdana" w:hAnsi="Verdana" w:cs="Times New Roman"/>
          <w:b/>
          <w:bCs/>
          <w:color w:val="000000"/>
          <w:sz w:val="16"/>
          <w:szCs w:val="16"/>
        </w:rPr>
        <w:t>ского приборостроения</w:t>
      </w:r>
      <w:r w:rsidR="006E6760">
        <w:rPr>
          <w:rFonts w:ascii="Verdana" w:hAnsi="Verdana" w:cs="Times New Roman"/>
          <w:b/>
          <w:bCs/>
          <w:color w:val="000000"/>
          <w:sz w:val="16"/>
          <w:szCs w:val="16"/>
        </w:rPr>
        <w:t>». Оплату гарантируем.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6095"/>
      </w:tblGrid>
      <w:tr w:rsidR="007E78CC">
        <w:trPr>
          <w:trHeight w:val="1585"/>
        </w:trPr>
        <w:tc>
          <w:tcPr>
            <w:tcW w:w="4821" w:type="dxa"/>
            <w:shd w:val="clear" w:color="auto" w:fill="auto"/>
          </w:tcPr>
          <w:p w:rsidR="007E78CC" w:rsidRPr="006F2926" w:rsidRDefault="007E78CC">
            <w:pPr>
              <w:snapToGrid w:val="0"/>
              <w:spacing w:after="0" w:line="240" w:lineRule="auto"/>
              <w:ind w:left="34" w:hanging="34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Название организации</w:t>
            </w:r>
          </w:p>
          <w:p w:rsidR="007E78CC" w:rsidRPr="006F2926" w:rsidRDefault="007E78CC">
            <w:pPr>
              <w:spacing w:after="0" w:line="240" w:lineRule="auto"/>
              <w:ind w:left="34" w:hanging="34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color w:val="000000"/>
                <w:sz w:val="16"/>
                <w:szCs w:val="16"/>
              </w:rPr>
              <w:t>Реквизиты организации</w:t>
            </w:r>
          </w:p>
          <w:p w:rsidR="007E78CC" w:rsidRPr="006F2926" w:rsidRDefault="007E78CC">
            <w:pPr>
              <w:spacing w:after="0" w:line="240" w:lineRule="auto"/>
              <w:ind w:left="34" w:hanging="34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(ИНН, КПП, юридический и почтовый адреса, банковские реквизиты) </w:t>
            </w:r>
          </w:p>
        </w:tc>
        <w:tc>
          <w:tcPr>
            <w:tcW w:w="6095" w:type="dxa"/>
            <w:shd w:val="clear" w:color="auto" w:fill="auto"/>
          </w:tcPr>
          <w:p w:rsidR="008A4E7A" w:rsidRDefault="00C118F3" w:rsidP="008A4E7A">
            <w:pPr>
              <w:snapToGrid w:val="0"/>
              <w:spacing w:after="0" w:line="240" w:lineRule="auto"/>
              <w:ind w:left="34" w:hanging="34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ООО</w:t>
            </w:r>
            <w:r w:rsidR="007E78CC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 xml:space="preserve"> «</w:t>
            </w:r>
            <w:r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Ин</w:t>
            </w:r>
            <w:r w:rsidR="007E78CC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новатика</w:t>
            </w:r>
            <w:r w:rsid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 xml:space="preserve"> Экспо</w:t>
            </w:r>
            <w:r w:rsidR="007E78CC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»</w:t>
            </w:r>
          </w:p>
          <w:p w:rsidR="004317DF" w:rsidRPr="006F2926" w:rsidRDefault="004317DF" w:rsidP="008A4E7A">
            <w:pPr>
              <w:snapToGrid w:val="0"/>
              <w:spacing w:after="0" w:line="240" w:lineRule="auto"/>
              <w:ind w:left="34" w:hanging="34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 xml:space="preserve">Юр. Адрес: </w:t>
            </w:r>
            <w:r w:rsidR="007E78CC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129223, г. Москва, проспект Мира,</w:t>
            </w:r>
            <w:r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E78CC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д. 1</w:t>
            </w:r>
            <w:r w:rsid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19, стр.5</w:t>
            </w:r>
          </w:p>
          <w:p w:rsidR="008A4E7A" w:rsidRDefault="00C118F3" w:rsidP="006E6760">
            <w:pPr>
              <w:snapToGrid w:val="0"/>
              <w:spacing w:after="0" w:line="240" w:lineRule="auto"/>
              <w:ind w:left="34" w:hanging="34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Почтовый адрес:</w:t>
            </w:r>
            <w:r w:rsid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C0376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г.Москва</w:t>
            </w:r>
            <w:proofErr w:type="spellEnd"/>
            <w:r w:rsidR="009C0376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,</w:t>
            </w:r>
            <w:r w:rsid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C0376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ул.Антонова</w:t>
            </w:r>
            <w:proofErr w:type="spellEnd"/>
            <w:r w:rsidR="009C0376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-</w:t>
            </w:r>
            <w:r w:rsidR="004317DF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Овсе</w:t>
            </w:r>
            <w:r w:rsidR="009C0376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енко,</w:t>
            </w:r>
            <w:r w:rsid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9C0376" w:rsidRPr="006F2926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д.13,</w:t>
            </w:r>
            <w:r w:rsid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 xml:space="preserve"> стр.1.</w:t>
            </w:r>
          </w:p>
          <w:p w:rsidR="004317DF" w:rsidRPr="008A4E7A" w:rsidRDefault="004317DF" w:rsidP="006E6760">
            <w:pPr>
              <w:snapToGrid w:val="0"/>
              <w:spacing w:after="0" w:line="240" w:lineRule="auto"/>
              <w:ind w:left="34" w:hanging="34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 xml:space="preserve">ИНН 7717607095 КПП 771701001 </w:t>
            </w:r>
          </w:p>
          <w:p w:rsidR="004317DF" w:rsidRPr="006E6760" w:rsidRDefault="004317DF" w:rsidP="006E6760">
            <w:pPr>
              <w:snapToGrid w:val="0"/>
              <w:spacing w:after="0" w:line="240" w:lineRule="auto"/>
              <w:ind w:left="34" w:hanging="34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Р/С 40702810</w:t>
            </w:r>
            <w:r w:rsidR="006E6760" w:rsidRP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938090000118 в ПАО "СБЕРБАНК" г</w:t>
            </w:r>
            <w:r w:rsidRP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. М</w:t>
            </w:r>
            <w:r w:rsidR="006E6760" w:rsidRP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осква</w:t>
            </w:r>
          </w:p>
          <w:p w:rsidR="004317DF" w:rsidRPr="006E6760" w:rsidRDefault="004317DF" w:rsidP="006E6760">
            <w:pPr>
              <w:snapToGrid w:val="0"/>
              <w:spacing w:after="0" w:line="240" w:lineRule="auto"/>
              <w:ind w:left="34" w:hanging="34"/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</w:pPr>
            <w:r w:rsidRP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К/С 30101810400000000225</w:t>
            </w:r>
          </w:p>
          <w:p w:rsidR="007E78CC" w:rsidRPr="006F2926" w:rsidRDefault="004317DF" w:rsidP="006E6760">
            <w:pPr>
              <w:snapToGrid w:val="0"/>
              <w:spacing w:after="0" w:line="240" w:lineRule="auto"/>
              <w:ind w:left="34" w:hanging="34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6E6760">
              <w:rPr>
                <w:rFonts w:ascii="Verdana" w:hAnsi="Verdana" w:cs="Times New Roman"/>
                <w:b/>
                <w:color w:val="000000"/>
                <w:sz w:val="16"/>
                <w:szCs w:val="16"/>
              </w:rPr>
              <w:t>БИК 44525225</w:t>
            </w:r>
          </w:p>
        </w:tc>
      </w:tr>
      <w:tr w:rsidR="007E78CC" w:rsidRPr="006F2926">
        <w:trPr>
          <w:trHeight w:val="574"/>
        </w:trPr>
        <w:tc>
          <w:tcPr>
            <w:tcW w:w="4821" w:type="dxa"/>
            <w:shd w:val="clear" w:color="auto" w:fill="auto"/>
          </w:tcPr>
          <w:p w:rsidR="007E78CC" w:rsidRPr="006F2926" w:rsidRDefault="007E78CC">
            <w:pPr>
              <w:spacing w:after="0" w:line="240" w:lineRule="auto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color w:val="000000"/>
                <w:sz w:val="16"/>
                <w:szCs w:val="16"/>
              </w:rPr>
              <w:t>Руководитель организации</w:t>
            </w:r>
          </w:p>
          <w:p w:rsidR="007E78CC" w:rsidRPr="006F2926" w:rsidRDefault="007E78CC">
            <w:pPr>
              <w:spacing w:after="0" w:line="240" w:lineRule="auto"/>
              <w:ind w:right="21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color w:val="000000"/>
                <w:sz w:val="16"/>
                <w:szCs w:val="16"/>
              </w:rPr>
              <w:t>__________________ / ______________</w:t>
            </w:r>
          </w:p>
          <w:p w:rsidR="007E78CC" w:rsidRPr="006F2926" w:rsidRDefault="007E78CC">
            <w:pPr>
              <w:spacing w:after="0" w:line="240" w:lineRule="auto"/>
              <w:ind w:right="21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М.П.           </w:t>
            </w:r>
            <w:r w:rsidRPr="006F2926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(подпись)</w:t>
            </w:r>
          </w:p>
        </w:tc>
        <w:tc>
          <w:tcPr>
            <w:tcW w:w="6095" w:type="dxa"/>
            <w:shd w:val="clear" w:color="auto" w:fill="auto"/>
          </w:tcPr>
          <w:p w:rsidR="007E78CC" w:rsidRPr="006F2926" w:rsidRDefault="004317DF">
            <w:pPr>
              <w:spacing w:after="0" w:line="240" w:lineRule="auto"/>
              <w:ind w:right="21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color w:val="000000"/>
                <w:sz w:val="16"/>
                <w:szCs w:val="16"/>
              </w:rPr>
              <w:t>Генеральный д</w:t>
            </w:r>
            <w:r w:rsidR="007E78CC" w:rsidRPr="006F2926">
              <w:rPr>
                <w:rFonts w:ascii="Verdana" w:hAnsi="Verdana" w:cs="Times New Roman"/>
                <w:color w:val="000000"/>
                <w:sz w:val="16"/>
                <w:szCs w:val="16"/>
              </w:rPr>
              <w:t>иректор</w:t>
            </w:r>
          </w:p>
          <w:p w:rsidR="007E78CC" w:rsidRPr="006F2926" w:rsidRDefault="007E78CC">
            <w:pPr>
              <w:spacing w:after="0" w:line="240" w:lineRule="auto"/>
              <w:ind w:right="21"/>
              <w:jc w:val="right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color w:val="000000"/>
                <w:sz w:val="16"/>
                <w:szCs w:val="16"/>
              </w:rPr>
              <w:t>_______________________________ /Лымарь А.М./</w:t>
            </w:r>
          </w:p>
          <w:p w:rsidR="007E78CC" w:rsidRPr="006F2926" w:rsidRDefault="007E78CC">
            <w:pPr>
              <w:spacing w:after="0" w:line="240" w:lineRule="auto"/>
              <w:ind w:right="21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М.П.                 </w:t>
            </w:r>
            <w:r w:rsidRPr="006F2926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(подпись)</w:t>
            </w:r>
          </w:p>
        </w:tc>
      </w:tr>
      <w:tr w:rsidR="007E78CC" w:rsidRPr="006F2926">
        <w:trPr>
          <w:trHeight w:val="139"/>
        </w:trPr>
        <w:tc>
          <w:tcPr>
            <w:tcW w:w="4821" w:type="dxa"/>
            <w:shd w:val="clear" w:color="auto" w:fill="auto"/>
          </w:tcPr>
          <w:p w:rsidR="007E78CC" w:rsidRPr="006F2926" w:rsidRDefault="007E78CC">
            <w:pPr>
              <w:snapToGri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>«_____»________________ 201</w:t>
            </w:r>
            <w:r w:rsidR="006F2926">
              <w:rPr>
                <w:rFonts w:ascii="Verdana" w:hAnsi="Verdana" w:cs="Times New Roman"/>
                <w:sz w:val="16"/>
                <w:szCs w:val="16"/>
              </w:rPr>
              <w:t>7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095" w:type="dxa"/>
            <w:shd w:val="clear" w:color="auto" w:fill="auto"/>
          </w:tcPr>
          <w:p w:rsidR="007E78CC" w:rsidRPr="006F2926" w:rsidRDefault="007E78CC">
            <w:pPr>
              <w:snapToGrid w:val="0"/>
              <w:spacing w:after="0" w:line="240" w:lineRule="auto"/>
              <w:rPr>
                <w:rFonts w:ascii="Verdana" w:hAnsi="Verdana" w:cs="Times New Roman"/>
                <w:sz w:val="16"/>
                <w:szCs w:val="16"/>
              </w:rPr>
            </w:pPr>
            <w:r w:rsidRPr="006F2926">
              <w:rPr>
                <w:rFonts w:ascii="Verdana" w:hAnsi="Verdana" w:cs="Times New Roman"/>
                <w:sz w:val="16"/>
                <w:szCs w:val="16"/>
              </w:rPr>
              <w:t>«_____»________________ 201</w:t>
            </w:r>
            <w:r w:rsidR="006F2926">
              <w:rPr>
                <w:rFonts w:ascii="Verdana" w:hAnsi="Verdana" w:cs="Times New Roman"/>
                <w:sz w:val="16"/>
                <w:szCs w:val="16"/>
              </w:rPr>
              <w:t>7</w:t>
            </w:r>
            <w:r w:rsidRPr="006F2926">
              <w:rPr>
                <w:rFonts w:ascii="Verdana" w:hAnsi="Verdana" w:cs="Times New Roman"/>
                <w:sz w:val="16"/>
                <w:szCs w:val="16"/>
              </w:rPr>
              <w:t xml:space="preserve"> г.</w:t>
            </w:r>
          </w:p>
        </w:tc>
      </w:tr>
    </w:tbl>
    <w:p w:rsidR="007E78CC" w:rsidRPr="006F2926" w:rsidRDefault="007E78CC" w:rsidP="00F302D0">
      <w:pPr>
        <w:spacing w:after="0" w:line="240" w:lineRule="auto"/>
        <w:rPr>
          <w:sz w:val="16"/>
          <w:szCs w:val="16"/>
        </w:rPr>
      </w:pPr>
    </w:p>
    <w:sectPr w:rsidR="007E78CC" w:rsidRPr="006F2926">
      <w:pgSz w:w="11906" w:h="16838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E78CC"/>
    <w:rsid w:val="00024812"/>
    <w:rsid w:val="00051F91"/>
    <w:rsid w:val="001D7EFF"/>
    <w:rsid w:val="00235269"/>
    <w:rsid w:val="002557AB"/>
    <w:rsid w:val="00260F3A"/>
    <w:rsid w:val="00294F85"/>
    <w:rsid w:val="002F40D0"/>
    <w:rsid w:val="00302F02"/>
    <w:rsid w:val="003241B9"/>
    <w:rsid w:val="003478E8"/>
    <w:rsid w:val="003D6451"/>
    <w:rsid w:val="004317DF"/>
    <w:rsid w:val="005B3B4C"/>
    <w:rsid w:val="00647396"/>
    <w:rsid w:val="006E6760"/>
    <w:rsid w:val="006F2926"/>
    <w:rsid w:val="00740037"/>
    <w:rsid w:val="00784592"/>
    <w:rsid w:val="007C4132"/>
    <w:rsid w:val="007E78CC"/>
    <w:rsid w:val="00804925"/>
    <w:rsid w:val="008107C2"/>
    <w:rsid w:val="008470B2"/>
    <w:rsid w:val="008A4E7A"/>
    <w:rsid w:val="008D7537"/>
    <w:rsid w:val="00905C97"/>
    <w:rsid w:val="00910FF9"/>
    <w:rsid w:val="00995341"/>
    <w:rsid w:val="009C0376"/>
    <w:rsid w:val="00A3607E"/>
    <w:rsid w:val="00A77774"/>
    <w:rsid w:val="00B36E3A"/>
    <w:rsid w:val="00B665B3"/>
    <w:rsid w:val="00B7347E"/>
    <w:rsid w:val="00B96ADE"/>
    <w:rsid w:val="00C118F3"/>
    <w:rsid w:val="00CB7237"/>
    <w:rsid w:val="00D764B4"/>
    <w:rsid w:val="00D97E7E"/>
    <w:rsid w:val="00EB1936"/>
    <w:rsid w:val="00F3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0">
    <w:name w:val="Знак2"/>
    <w:rPr>
      <w:rFonts w:ascii="Tahoma" w:hAnsi="Tahoma" w:cs="Tahoma"/>
      <w:sz w:val="16"/>
      <w:szCs w:val="16"/>
    </w:rPr>
  </w:style>
  <w:style w:type="character" w:customStyle="1" w:styleId="10">
    <w:name w:val="Знак1"/>
    <w:basedOn w:val="1"/>
  </w:style>
  <w:style w:type="character" w:customStyle="1" w:styleId="a3">
    <w:name w:val="Знак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2"/>
  </w:style>
  <w:style w:type="character" w:styleId="a5">
    <w:name w:val="FollowedHyperlink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spacing w:after="0" w:line="240" w:lineRule="auto"/>
    </w:pPr>
  </w:style>
  <w:style w:type="paragraph" w:styleId="ab">
    <w:name w:val="footer"/>
    <w:basedOn w:val="a"/>
    <w:pPr>
      <w:spacing w:after="0" w:line="240" w:lineRule="auto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Document Map"/>
    <w:basedOn w:val="a"/>
    <w:link w:val="af"/>
    <w:rsid w:val="008107C2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107C2"/>
    <w:rPr>
      <w:rFonts w:ascii="Tahoma" w:eastAsia="Calibri" w:hAnsi="Tahoma" w:cs="Tahoma"/>
      <w:sz w:val="16"/>
      <w:szCs w:val="16"/>
      <w:lang w:eastAsia="ar-SA"/>
    </w:rPr>
  </w:style>
  <w:style w:type="character" w:styleId="af0">
    <w:name w:val="Emphasis"/>
    <w:basedOn w:val="a0"/>
    <w:qFormat/>
    <w:rsid w:val="001D7EFF"/>
    <w:rPr>
      <w:i/>
      <w:iCs/>
    </w:rPr>
  </w:style>
  <w:style w:type="table" w:styleId="af1">
    <w:name w:val="Table Grid"/>
    <w:basedOn w:val="a1"/>
    <w:rsid w:val="001D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exp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alenko@rosbiotec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osbiotec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V-ая Итало-Российская Конференция «Инновационно-технологическое и промышленное сотрудничество: Формирование и реализация совместных проектов в области авиационных, космических, транспортных, информационных технологий, пищевой промышленности, биоинжен</vt:lpstr>
    </vt:vector>
  </TitlesOfParts>
  <Company>RUSSIA</Company>
  <LinksUpToDate>false</LinksUpToDate>
  <CharactersWithSpaces>4516</CharactersWithSpaces>
  <SharedDoc>false</SharedDoc>
  <HLinks>
    <vt:vector size="18" baseType="variant">
      <vt:variant>
        <vt:i4>4980853</vt:i4>
      </vt:variant>
      <vt:variant>
        <vt:i4>9</vt:i4>
      </vt:variant>
      <vt:variant>
        <vt:i4>0</vt:i4>
      </vt:variant>
      <vt:variant>
        <vt:i4>5</vt:i4>
      </vt:variant>
      <vt:variant>
        <vt:lpwstr>mailto:info@rosbiotech.com</vt:lpwstr>
      </vt:variant>
      <vt:variant>
        <vt:lpwstr/>
      </vt:variant>
      <vt:variant>
        <vt:i4>1048592</vt:i4>
      </vt:variant>
      <vt:variant>
        <vt:i4>6</vt:i4>
      </vt:variant>
      <vt:variant>
        <vt:i4>0</vt:i4>
      </vt:variant>
      <vt:variant>
        <vt:i4>5</vt:i4>
      </vt:variant>
      <vt:variant>
        <vt:lpwstr>http://www.salonexpo.ru/</vt:lpwstr>
      </vt:variant>
      <vt:variant>
        <vt:lpwstr/>
      </vt:variant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mailto:kovalenko@rosbiotech.com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V-ая Итало-Российская Конференция «Инновационно-технологическое и промышленное сотрудничество: Формирование и реализация совместных проектов в области авиационных, космических, транспортных, информационных технологий, пищевой промышленности, биоинжен</dc:title>
  <dc:creator>Егоров Денис Сергеевич</dc:creator>
  <cp:lastModifiedBy>melkoveb</cp:lastModifiedBy>
  <cp:revision>2</cp:revision>
  <cp:lastPrinted>2015-08-27T13:31:00Z</cp:lastPrinted>
  <dcterms:created xsi:type="dcterms:W3CDTF">2017-08-14T07:26:00Z</dcterms:created>
  <dcterms:modified xsi:type="dcterms:W3CDTF">2017-08-14T07:26:00Z</dcterms:modified>
</cp:coreProperties>
</file>