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C9" w:rsidRPr="006B4341" w:rsidRDefault="00E540C9" w:rsidP="006B4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РЕКОМЕНДАЦИИ ДЛЯ ПОДГОТОВКИ К ЭК</w:t>
      </w:r>
      <w:r w:rsidR="00AC667A" w:rsidRPr="006B4341">
        <w:rPr>
          <w:rFonts w:ascii="Times New Roman" w:hAnsi="Times New Roman" w:cs="Times New Roman"/>
          <w:b/>
          <w:sz w:val="28"/>
          <w:szCs w:val="28"/>
        </w:rPr>
        <w:t>ЗАМЕНУ ПО ДИСЦИПЛИНЕ «СПЕЦ</w:t>
      </w:r>
      <w:r w:rsidRPr="006B4341">
        <w:rPr>
          <w:rFonts w:ascii="Times New Roman" w:hAnsi="Times New Roman" w:cs="Times New Roman"/>
          <w:b/>
          <w:sz w:val="28"/>
          <w:szCs w:val="28"/>
        </w:rPr>
        <w:t>ГЛАВЫ МАТЕМАТИКИ»</w:t>
      </w:r>
    </w:p>
    <w:p w:rsidR="00E540C9" w:rsidRPr="006B4341" w:rsidRDefault="00E540C9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DC8" w:rsidRDefault="00E73DC8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4341">
        <w:rPr>
          <w:rFonts w:ascii="Times New Roman" w:hAnsi="Times New Roman" w:cs="Times New Roman"/>
          <w:b/>
          <w:sz w:val="28"/>
          <w:szCs w:val="28"/>
        </w:rPr>
        <w:t>. ПОВТОРЕНИЕ (</w:t>
      </w:r>
      <w:r w:rsidR="00E540C9" w:rsidRPr="006B4341">
        <w:rPr>
          <w:rFonts w:ascii="Times New Roman" w:hAnsi="Times New Roman" w:cs="Times New Roman"/>
          <w:b/>
          <w:sz w:val="28"/>
          <w:szCs w:val="28"/>
        </w:rPr>
        <w:t>1-2</w:t>
      </w:r>
      <w:r w:rsidRPr="006B4341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E540C9" w:rsidRPr="006B4341">
        <w:rPr>
          <w:rFonts w:ascii="Times New Roman" w:hAnsi="Times New Roman" w:cs="Times New Roman"/>
          <w:b/>
          <w:sz w:val="28"/>
          <w:szCs w:val="28"/>
        </w:rPr>
        <w:t xml:space="preserve">ы, </w:t>
      </w:r>
      <w:r w:rsidR="006B4341" w:rsidRPr="006B4341">
        <w:rPr>
          <w:rFonts w:ascii="Times New Roman" w:hAnsi="Times New Roman" w:cs="Times New Roman"/>
          <w:b/>
          <w:sz w:val="28"/>
          <w:szCs w:val="28"/>
        </w:rPr>
        <w:t>три</w:t>
      </w:r>
      <w:r w:rsidR="008D5750" w:rsidRPr="006B434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6B4341">
        <w:rPr>
          <w:rFonts w:ascii="Times New Roman" w:hAnsi="Times New Roman" w:cs="Times New Roman"/>
          <w:b/>
          <w:sz w:val="28"/>
          <w:szCs w:val="28"/>
        </w:rPr>
        <w:t>)</w:t>
      </w:r>
    </w:p>
    <w:p w:rsidR="006B4341" w:rsidRPr="006B4341" w:rsidRDefault="006B4341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341" w:rsidRPr="006B4341" w:rsidRDefault="006B4341" w:rsidP="006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6B4341" w:rsidRPr="006B4341" w:rsidRDefault="006B4341" w:rsidP="006B43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Элементы линейной алгебры: вычисление определителей третьего порядка, действия над матрицами, решение систем линейных уравнений.</w:t>
      </w:r>
    </w:p>
    <w:p w:rsidR="001667D3" w:rsidRPr="006B4341" w:rsidRDefault="001667D3" w:rsidP="006B4341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8D492B" w:rsidRPr="006B4341" w:rsidRDefault="008D492B" w:rsidP="006B43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Определитель </w:t>
      </w:r>
      <w:r w:rsidRPr="006B4341">
        <w:rPr>
          <w:rFonts w:ascii="Times New Roman" w:hAnsi="Times New Roman" w:cs="Times New Roman"/>
          <w:position w:val="-50"/>
          <w:sz w:val="28"/>
          <w:szCs w:val="28"/>
        </w:rPr>
        <w:object w:dxaOrig="11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56.1pt" o:ole="" fillcolor="window">
            <v:imagedata r:id="rId9" o:title=""/>
          </v:shape>
          <o:OLEObject Type="Embed" ProgID="Equation.3" ShapeID="_x0000_i1025" DrawAspect="Content" ObjectID="_1576000008" r:id="rId10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равен_______.</w:t>
      </w:r>
    </w:p>
    <w:p w:rsidR="008D492B" w:rsidRPr="006B4341" w:rsidRDefault="008D492B" w:rsidP="006B43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Разложение определителя </w:t>
      </w:r>
      <w:r w:rsidR="006B4341" w:rsidRPr="006B4341">
        <w:rPr>
          <w:rFonts w:ascii="Times New Roman" w:hAnsi="Times New Roman" w:cs="Times New Roman"/>
          <w:position w:val="-50"/>
          <w:sz w:val="28"/>
          <w:szCs w:val="28"/>
        </w:rPr>
        <w:object w:dxaOrig="1290" w:dyaOrig="1290">
          <v:shape id="_x0000_i1026" type="#_x0000_t75" style="width:57.75pt;height:57.75pt" o:ole="" fillcolor="window">
            <v:imagedata r:id="rId11" o:title=""/>
          </v:shape>
          <o:OLEObject Type="Embed" ProgID="Equation.3" ShapeID="_x0000_i1026" DrawAspect="Content" ObjectID="_1576000009" r:id="rId12"/>
        </w:object>
      </w:r>
      <w:r w:rsidRPr="006B4341">
        <w:rPr>
          <w:rFonts w:ascii="Times New Roman" w:hAnsi="Times New Roman" w:cs="Times New Roman"/>
          <w:sz w:val="28"/>
          <w:szCs w:val="28"/>
        </w:rPr>
        <w:t>по первому столбцу имеет вид</w:t>
      </w:r>
    </w:p>
    <w:p w:rsidR="008D492B" w:rsidRPr="006B4341" w:rsidRDefault="008D492B" w:rsidP="006B4341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-2∙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Pr="006B4341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6B4341">
        <w:rPr>
          <w:rFonts w:ascii="Times New Roman" w:hAnsi="Times New Roman" w:cs="Times New Roman"/>
          <w:sz w:val="28"/>
          <w:szCs w:val="28"/>
        </w:rPr>
        <w:t xml:space="preserve">2)  </w:t>
      </w:r>
      <m:oMath>
        <m:r>
          <w:rPr>
            <w:rFonts w:ascii="Cambria Math" w:hAnsi="Cambria Math" w:cs="Times New Roman"/>
            <w:sz w:val="28"/>
            <w:szCs w:val="28"/>
          </w:rPr>
          <m:t>2∙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</w:p>
    <w:p w:rsidR="008D492B" w:rsidRPr="006B4341" w:rsidRDefault="008D492B" w:rsidP="006B4341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3)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2∙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Pr="006B4341">
        <w:rPr>
          <w:rFonts w:ascii="Times New Roman" w:eastAsiaTheme="minorEastAsia" w:hAnsi="Times New Roman" w:cs="Times New Roman"/>
          <w:sz w:val="28"/>
          <w:szCs w:val="28"/>
        </w:rPr>
        <w:t xml:space="preserve">                 4</w:t>
      </w:r>
      <w:r w:rsidRPr="006B4341">
        <w:rPr>
          <w:rFonts w:ascii="Times New Roman" w:hAnsi="Times New Roman" w:cs="Times New Roman"/>
          <w:sz w:val="28"/>
          <w:szCs w:val="28"/>
        </w:rPr>
        <w:t>) другой ответ</w:t>
      </w:r>
    </w:p>
    <w:p w:rsidR="008D492B" w:rsidRPr="006B4341" w:rsidRDefault="008D492B" w:rsidP="006B43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2B" w:rsidRPr="006B4341" w:rsidRDefault="008D492B" w:rsidP="006B434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41">
        <w:rPr>
          <w:rFonts w:ascii="Times New Roman" w:hAnsi="Times New Roman" w:cs="Times New Roman"/>
          <w:sz w:val="28"/>
          <w:szCs w:val="28"/>
        </w:rPr>
        <w:t>) Для следующих матриц:</w:t>
      </w:r>
      <w:proofErr w:type="gramEnd"/>
    </w:p>
    <w:p w:rsidR="008D492B" w:rsidRPr="006B4341" w:rsidRDefault="008D492B" w:rsidP="006B434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position w:val="-64"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>А</w:t>
      </w:r>
      <w:r w:rsidRPr="006B4341">
        <w:rPr>
          <w:rFonts w:ascii="Times New Roman" w:hAnsi="Times New Roman" w:cs="Times New Roman"/>
          <w:sz w:val="28"/>
          <w:szCs w:val="28"/>
        </w:rPr>
        <w:t>=</w:t>
      </w:r>
      <w:r w:rsidRPr="006B4341">
        <w:rPr>
          <w:rFonts w:ascii="Times New Roman" w:hAnsi="Times New Roman" w:cs="Times New Roman"/>
          <w:position w:val="-38"/>
          <w:sz w:val="28"/>
          <w:szCs w:val="28"/>
        </w:rPr>
        <w:object w:dxaOrig="1035" w:dyaOrig="810">
          <v:shape id="_x0000_i1027" type="#_x0000_t75" style="width:51.9pt;height:40.2pt" o:ole="" fillcolor="window">
            <v:imagedata r:id="rId13" o:title=""/>
          </v:shape>
          <o:OLEObject Type="Embed" ProgID="Equation.3" ShapeID="_x0000_i1027" DrawAspect="Content" ObjectID="_1576000010" r:id="rId14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, </w:t>
      </w:r>
      <w:r w:rsidRPr="006B4341">
        <w:rPr>
          <w:rFonts w:ascii="Times New Roman" w:hAnsi="Times New Roman" w:cs="Times New Roman"/>
          <w:i/>
          <w:sz w:val="28"/>
          <w:szCs w:val="28"/>
        </w:rPr>
        <w:t>В</w:t>
      </w:r>
      <w:r w:rsidRPr="006B4341">
        <w:rPr>
          <w:rFonts w:ascii="Times New Roman" w:hAnsi="Times New Roman" w:cs="Times New Roman"/>
          <w:sz w:val="28"/>
          <w:szCs w:val="28"/>
        </w:rPr>
        <w:t>=</w:t>
      </w:r>
      <w:r w:rsidRPr="006B4341">
        <w:rPr>
          <w:rFonts w:ascii="Times New Roman" w:hAnsi="Times New Roman" w:cs="Times New Roman"/>
          <w:position w:val="-38"/>
          <w:sz w:val="28"/>
          <w:szCs w:val="28"/>
        </w:rPr>
        <w:object w:dxaOrig="1440" w:dyaOrig="810">
          <v:shape id="_x0000_i1028" type="#_x0000_t75" style="width:1in;height:40.2pt" o:ole="" fillcolor="window">
            <v:imagedata r:id="rId15" o:title=""/>
          </v:shape>
          <o:OLEObject Type="Embed" ProgID="Equation.3" ShapeID="_x0000_i1028" DrawAspect="Content" ObjectID="_1576000011" r:id="rId16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492B" w:rsidRPr="006B4341" w:rsidRDefault="008D492B" w:rsidP="006B434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position w:val="-64"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>С</w:t>
      </w:r>
      <w:r w:rsidRPr="006B4341">
        <w:rPr>
          <w:rFonts w:ascii="Times New Roman" w:hAnsi="Times New Roman" w:cs="Times New Roman"/>
          <w:sz w:val="28"/>
          <w:szCs w:val="28"/>
        </w:rPr>
        <w:t>=</w:t>
      </w:r>
      <w:r w:rsidRPr="006B4341">
        <w:rPr>
          <w:rFonts w:ascii="Times New Roman" w:hAnsi="Times New Roman" w:cs="Times New Roman"/>
          <w:sz w:val="28"/>
          <w:szCs w:val="28"/>
        </w:rPr>
        <w:object w:dxaOrig="1095" w:dyaOrig="1305">
          <v:shape id="_x0000_i1029" type="#_x0000_t75" style="width:54.4pt;height:65.3pt" o:ole="" fillcolor="window">
            <v:imagedata r:id="rId17" o:title=""/>
          </v:shape>
          <o:OLEObject Type="Embed" ProgID="Equation.3" ShapeID="_x0000_i1029" DrawAspect="Content" ObjectID="_1576000012" r:id="rId18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и </w:t>
      </w:r>
      <w:r w:rsidRPr="006B434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B4341">
        <w:rPr>
          <w:rFonts w:ascii="Times New Roman" w:hAnsi="Times New Roman" w:cs="Times New Roman"/>
          <w:sz w:val="28"/>
          <w:szCs w:val="28"/>
        </w:rPr>
        <w:t>=</w:t>
      </w:r>
      <w:r w:rsidRPr="006B4341">
        <w:rPr>
          <w:rFonts w:ascii="Times New Roman" w:hAnsi="Times New Roman" w:cs="Times New Roman"/>
          <w:sz w:val="28"/>
          <w:szCs w:val="28"/>
          <w:lang w:val="en-US"/>
        </w:rPr>
        <w:object w:dxaOrig="1575" w:dyaOrig="1290">
          <v:shape id="_x0000_i1030" type="#_x0000_t75" style="width:78.7pt;height:64.45pt" o:ole="" fillcolor="window">
            <v:imagedata r:id="rId19" o:title=""/>
          </v:shape>
          <o:OLEObject Type="Embed" ProgID="Equation.3" ShapeID="_x0000_i1030" DrawAspect="Content" ObjectID="_1576000013" r:id="rId20"/>
        </w:object>
      </w:r>
    </w:p>
    <w:p w:rsidR="008D492B" w:rsidRPr="006B4341" w:rsidRDefault="008D492B" w:rsidP="006B43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можно найти: </w:t>
      </w:r>
    </w:p>
    <w:p w:rsidR="008D492B" w:rsidRPr="006B4341" w:rsidRDefault="008D492B" w:rsidP="006B4341">
      <w:pPr>
        <w:pStyle w:val="ac"/>
        <w:ind w:left="720" w:right="0" w:firstLine="0"/>
        <w:rPr>
          <w:i/>
        </w:rPr>
      </w:pPr>
      <w:r w:rsidRPr="006B4341">
        <w:rPr>
          <w:i/>
        </w:rPr>
        <w:t>1) А</w:t>
      </w:r>
      <w:proofErr w:type="gramStart"/>
      <w:r w:rsidRPr="006B4341">
        <w:rPr>
          <w:i/>
          <w:vertAlign w:val="superscript"/>
        </w:rPr>
        <w:t>2</w:t>
      </w:r>
      <w:proofErr w:type="gramEnd"/>
      <w:r w:rsidRPr="006B4341">
        <w:rPr>
          <w:i/>
        </w:rPr>
        <w:t xml:space="preserve">          2) В</w:t>
      </w:r>
      <w:r w:rsidRPr="006B4341">
        <w:rPr>
          <w:i/>
          <w:vertAlign w:val="superscript"/>
        </w:rPr>
        <w:t>2</w:t>
      </w:r>
      <w:r w:rsidRPr="006B4341">
        <w:rPr>
          <w:i/>
        </w:rPr>
        <w:t xml:space="preserve">         3) А+В       4) А·В       5) А·С          6) С·А        7) С·В </w:t>
      </w:r>
    </w:p>
    <w:p w:rsidR="008D492B" w:rsidRPr="006B4341" w:rsidRDefault="008D492B" w:rsidP="006B4341">
      <w:pPr>
        <w:pStyle w:val="ac"/>
        <w:ind w:left="720" w:right="0" w:firstLine="0"/>
        <w:rPr>
          <w:i/>
        </w:rPr>
      </w:pPr>
      <w:r w:rsidRPr="006B4341">
        <w:rPr>
          <w:i/>
        </w:rPr>
        <w:t xml:space="preserve"> </w:t>
      </w:r>
    </w:p>
    <w:p w:rsidR="008D492B" w:rsidRPr="006B4341" w:rsidRDefault="008D492B" w:rsidP="006B4341">
      <w:pPr>
        <w:pStyle w:val="a3"/>
        <w:numPr>
          <w:ilvl w:val="0"/>
          <w:numId w:val="24"/>
        </w:numPr>
        <w:spacing w:after="0" w:line="240" w:lineRule="auto"/>
        <w:ind w:right="-157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B4341">
        <w:rPr>
          <w:position w:val="-12"/>
        </w:rPr>
        <w:object w:dxaOrig="1350" w:dyaOrig="390">
          <v:shape id="_x0000_i1031" type="#_x0000_t75" style="width:67.8pt;height:19.25pt" o:ole="" fillcolor="window">
            <v:imagedata r:id="rId21" o:title=""/>
          </v:shape>
          <o:OLEObject Type="Embed" ProgID="Equation.3" ShapeID="_x0000_i1031" DrawAspect="Content" ObjectID="_1576000014" r:id="rId22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, </w:t>
      </w:r>
      <w:r w:rsidRPr="006B4341">
        <w:rPr>
          <w:position w:val="-38"/>
        </w:rPr>
        <w:object w:dxaOrig="1530" w:dyaOrig="825">
          <v:shape id="_x0000_i1032" type="#_x0000_t75" style="width:76.2pt;height:41pt" o:ole="" fillcolor="window">
            <v:imagedata r:id="rId23" o:title=""/>
          </v:shape>
          <o:OLEObject Type="Embed" ProgID="Equation.3" ShapeID="_x0000_i1032" DrawAspect="Content" ObjectID="_1576000015" r:id="rId24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,  то матрица </w:t>
      </w:r>
      <w:r w:rsidRPr="006B434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B4341">
        <w:rPr>
          <w:rFonts w:ascii="Times New Roman" w:hAnsi="Times New Roman" w:cs="Times New Roman"/>
          <w:i/>
          <w:sz w:val="28"/>
          <w:szCs w:val="28"/>
        </w:rPr>
        <w:t>(</w:t>
      </w:r>
      <w:r w:rsidRPr="006B434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B4341">
        <w:rPr>
          <w:rFonts w:ascii="Times New Roman" w:hAnsi="Times New Roman" w:cs="Times New Roman"/>
          <w:i/>
          <w:sz w:val="28"/>
          <w:szCs w:val="28"/>
        </w:rPr>
        <w:t>)</w:t>
      </w:r>
      <w:r w:rsidRPr="006B4341">
        <w:rPr>
          <w:rFonts w:ascii="Times New Roman" w:hAnsi="Times New Roman" w:cs="Times New Roman"/>
          <w:sz w:val="28"/>
          <w:szCs w:val="28"/>
        </w:rPr>
        <w:t xml:space="preserve"> равна _____.   </w:t>
      </w:r>
    </w:p>
    <w:p w:rsidR="008D492B" w:rsidRPr="006B4341" w:rsidRDefault="008D492B" w:rsidP="006B4341">
      <w:pPr>
        <w:pStyle w:val="a3"/>
        <w:spacing w:after="0" w:line="240" w:lineRule="auto"/>
        <w:ind w:right="-157"/>
        <w:rPr>
          <w:rFonts w:ascii="Times New Roman" w:hAnsi="Times New Roman" w:cs="Times New Roman"/>
          <w:sz w:val="28"/>
          <w:szCs w:val="28"/>
        </w:rPr>
      </w:pPr>
    </w:p>
    <w:p w:rsidR="008D492B" w:rsidRPr="006B4341" w:rsidRDefault="008D492B" w:rsidP="006B43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Найти произведение матриц</w:t>
      </w:r>
    </w:p>
    <w:p w:rsidR="00AC667A" w:rsidRDefault="008D492B" w:rsidP="006B4341">
      <w:pPr>
        <w:pStyle w:val="a3"/>
        <w:spacing w:after="0" w:line="240" w:lineRule="auto"/>
        <w:jc w:val="both"/>
        <w:rPr>
          <w:rFonts w:ascii="Times New Roman" w:hAnsi="Times New Roman" w:cs="Times New Roman"/>
          <w:position w:val="-64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object w:dxaOrig="1830" w:dyaOrig="915">
          <v:shape id="_x0000_i1033" type="#_x0000_t75" style="width:91.25pt;height:46.05pt" o:ole="" fillcolor="window">
            <v:imagedata r:id="rId25" o:title=""/>
          </v:shape>
          <o:OLEObject Type="Embed" ProgID="Equation.3" ShapeID="_x0000_i1033" DrawAspect="Content" ObjectID="_1576000016" r:id="rId26"/>
        </w:object>
      </w:r>
      <w:r w:rsidRPr="006B4341">
        <w:rPr>
          <w:rFonts w:ascii="Times New Roman" w:hAnsi="Times New Roman" w:cs="Times New Roman"/>
          <w:position w:val="-64"/>
          <w:sz w:val="28"/>
          <w:szCs w:val="28"/>
        </w:rPr>
        <w:object w:dxaOrig="855" w:dyaOrig="1425">
          <v:shape id="_x0000_i1034" type="#_x0000_t75" style="width:42.7pt;height:71.15pt" o:ole="" fillcolor="window">
            <v:imagedata r:id="rId27" o:title=""/>
          </v:shape>
          <o:OLEObject Type="Embed" ProgID="Equation.3" ShapeID="_x0000_i1034" DrawAspect="Content" ObjectID="_1576000017" r:id="rId28"/>
        </w:object>
      </w:r>
    </w:p>
    <w:p w:rsidR="006B4341" w:rsidRPr="006B4341" w:rsidRDefault="006B4341" w:rsidP="006B43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30"/>
          <w:szCs w:val="30"/>
        </w:rPr>
        <w:t xml:space="preserve">Значение коэффициента </w:t>
      </w:r>
      <w:r w:rsidRPr="006B4341">
        <w:rPr>
          <w:rFonts w:ascii="Times New Roman" w:hAnsi="Times New Roman" w:cs="Times New Roman"/>
          <w:i/>
          <w:sz w:val="30"/>
          <w:szCs w:val="30"/>
        </w:rPr>
        <w:t>λ</w:t>
      </w:r>
      <w:r w:rsidRPr="006B4341">
        <w:rPr>
          <w:rFonts w:ascii="Times New Roman" w:hAnsi="Times New Roman" w:cs="Times New Roman"/>
          <w:sz w:val="30"/>
          <w:szCs w:val="30"/>
        </w:rPr>
        <w:t>, при котором однородная с</w:t>
      </w:r>
      <w:r w:rsidRPr="006B4341">
        <w:rPr>
          <w:rFonts w:ascii="Times New Roman" w:hAnsi="Times New Roman" w:cs="Times New Roman"/>
          <w:sz w:val="28"/>
          <w:szCs w:val="28"/>
        </w:rPr>
        <w:t xml:space="preserve">истема линейных уравнений, данная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6B4341">
        <w:rPr>
          <w:rFonts w:ascii="Times New Roman" w:hAnsi="Times New Roman" w:cs="Times New Roman"/>
          <w:sz w:val="28"/>
          <w:szCs w:val="28"/>
        </w:rPr>
        <w:t>, имеет бесконечн</w:t>
      </w:r>
      <w:r>
        <w:rPr>
          <w:rFonts w:ascii="Times New Roman" w:hAnsi="Times New Roman" w:cs="Times New Roman"/>
          <w:sz w:val="28"/>
          <w:szCs w:val="28"/>
        </w:rPr>
        <w:t>ое множество решений, равно …</w:t>
      </w:r>
    </w:p>
    <w:p w:rsidR="006B4341" w:rsidRDefault="006B4341" w:rsidP="006B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47750" cy="695325"/>
            <wp:effectExtent l="0" t="0" r="0" b="9525"/>
            <wp:docPr id="4" name="Рисунок 4" descr="Описание: http://test.i-exam.ru/training/student/pic/2327_243033/85162FF91DAA24966F2FC020A2BEC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://test.i-exam.ru/training/student/pic/2327_243033/85162FF91DAA24966F2FC020A2BEC00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41" w:rsidRDefault="006B4341" w:rsidP="006B4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7) Определитель  Δ основной матрицы системы   </w:t>
      </w:r>
      <w:r>
        <w:rPr>
          <w:rFonts w:ascii="Times New Roman" w:eastAsia="Times New Roman" w:hAnsi="Times New Roman" w:cs="Times New Roman"/>
          <w:position w:val="-64"/>
          <w:sz w:val="30"/>
          <w:szCs w:val="30"/>
        </w:rPr>
        <w:object w:dxaOrig="1920" w:dyaOrig="1200">
          <v:shape id="_x0000_i1035" type="#_x0000_t75" style="width:96.3pt;height:60.3pt" o:ole="" fillcolor="window">
            <v:imagedata r:id="rId30" o:title=""/>
          </v:shape>
          <o:OLEObject Type="Embed" ProgID="Equation.3" ShapeID="_x0000_i1035" DrawAspect="Content" ObjectID="_1576000018" r:id="rId31"/>
        </w:object>
      </w:r>
      <w:r>
        <w:rPr>
          <w:rFonts w:ascii="Times New Roman" w:hAnsi="Times New Roman" w:cs="Times New Roman"/>
          <w:sz w:val="30"/>
          <w:szCs w:val="30"/>
        </w:rPr>
        <w:t xml:space="preserve">   равен   </w:t>
      </w:r>
      <m:oMath>
        <m:r>
          <w:rPr>
            <w:rFonts w:ascii="Cambria Math" w:hAnsi="Cambria Math" w:cs="Times New Roman"/>
            <w:sz w:val="30"/>
            <w:szCs w:val="30"/>
          </w:rPr>
          <m:t>-4</m:t>
        </m:r>
      </m:oMath>
      <w:r>
        <w:rPr>
          <w:rFonts w:ascii="Times New Roman" w:hAnsi="Times New Roman" w:cs="Times New Roman"/>
          <w:sz w:val="30"/>
          <w:szCs w:val="30"/>
        </w:rPr>
        <w:t>.  Если  Δ</w:t>
      </w:r>
      <w:r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vertAlign w:val="subscript"/>
          <w:lang w:val="en-US"/>
        </w:rPr>
        <w:t>x</w:t>
      </w:r>
      <w:r w:rsidRPr="006B4341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, Δ</w:t>
      </w:r>
      <w:r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vertAlign w:val="subscript"/>
          <w:lang w:val="en-US"/>
        </w:rPr>
        <w:t>y</w:t>
      </w:r>
      <w:r w:rsidRPr="006B4341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, Δ</w:t>
      </w:r>
      <w:r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vertAlign w:val="subscript"/>
          <w:lang w:val="en-US"/>
        </w:rPr>
        <w:t>z</w:t>
      </w:r>
      <w:r>
        <w:rPr>
          <w:rFonts w:ascii="Times New Roman" w:hAnsi="Times New Roman" w:cs="Times New Roman"/>
          <w:sz w:val="30"/>
          <w:szCs w:val="30"/>
        </w:rPr>
        <w:t xml:space="preserve">  –  вспомогательные определители, фигурирующие в   формулах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Крамера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то для данной системы произведение  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·Δ</w:t>
      </w:r>
      <w:r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 xml:space="preserve">  равно…</w:t>
      </w:r>
    </w:p>
    <w:p w:rsidR="006B4341" w:rsidRDefault="006B4341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DB" w:rsidRPr="006B4341" w:rsidRDefault="006B4341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6B4341" w:rsidRPr="006B4341" w:rsidRDefault="006B4341" w:rsidP="006B43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Векторная алгебра: скалярное, векторное и смешанное произведения векторов. </w:t>
      </w:r>
      <w:proofErr w:type="gramStart"/>
      <w:r w:rsidRPr="006B4341">
        <w:rPr>
          <w:rFonts w:ascii="Times New Roman" w:hAnsi="Times New Roman" w:cs="Times New Roman"/>
          <w:sz w:val="28"/>
          <w:szCs w:val="28"/>
        </w:rPr>
        <w:t>Аналитическая геометрия: уравнения прямой на плоскости и в пространстве, плоскость в пространстве.</w:t>
      </w:r>
      <w:proofErr w:type="gramEnd"/>
    </w:p>
    <w:p w:rsidR="008D492B" w:rsidRPr="006B4341" w:rsidRDefault="008D492B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7A" w:rsidRPr="006B4341" w:rsidRDefault="008D492B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1</w: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)  Вычислить площадь треугольника </w:t>
      </w:r>
      <w:r w:rsidR="00AC667A" w:rsidRPr="006B4341">
        <w:rPr>
          <w:rFonts w:ascii="Times New Roman" w:hAnsi="Times New Roman" w:cs="Times New Roman"/>
          <w:i/>
          <w:sz w:val="28"/>
          <w:szCs w:val="28"/>
          <w:lang w:val="en-US"/>
        </w:rPr>
        <w:t>STR</w: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55" w:dyaOrig="315">
          <v:shape id="_x0000_i1036" type="#_x0000_t75" style="width:57.75pt;height:15.9pt" o:ole="">
            <v:imagedata r:id="rId32" o:title=""/>
          </v:shape>
          <o:OLEObject Type="Embed" ProgID="Equation.3" ShapeID="_x0000_i1036" DrawAspect="Content" ObjectID="_1576000019" r:id="rId33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,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80" w:dyaOrig="315">
          <v:shape id="_x0000_i1037" type="#_x0000_t75" style="width:54.4pt;height:15.9pt" o:ole="">
            <v:imagedata r:id="rId34" o:title=""/>
          </v:shape>
          <o:OLEObject Type="Embed" ProgID="Equation.3" ShapeID="_x0000_i1037" DrawAspect="Content" ObjectID="_1576000020" r:id="rId35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 и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55" w:dyaOrig="315">
          <v:shape id="_x0000_i1038" type="#_x0000_t75" style="width:57.75pt;height:15.9pt" o:ole="">
            <v:imagedata r:id="rId36" o:title=""/>
          </v:shape>
          <o:OLEObject Type="Embed" ProgID="Equation.3" ShapeID="_x0000_i1038" DrawAspect="Content" ObjectID="_1576000021" r:id="rId37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>.</w:t>
      </w:r>
    </w:p>
    <w:p w:rsidR="00AC667A" w:rsidRPr="006B4341" w:rsidRDefault="00AC667A" w:rsidP="006B43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>Ответ: 1,5</w:t>
      </w:r>
    </w:p>
    <w:p w:rsidR="00AC667A" w:rsidRPr="006B4341" w:rsidRDefault="006B4341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) Найти скалярное произведение векторов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05" w:dyaOrig="435">
          <v:shape id="_x0000_i1039" type="#_x0000_t75" style="width:24.3pt;height:25.95pt" o:ole="">
            <v:imagedata r:id="rId38" o:title=""/>
          </v:shape>
          <o:OLEObject Type="Embed" ProgID="Equation.3" ShapeID="_x0000_i1039" DrawAspect="Content" ObjectID="_1576000022" r:id="rId39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 и </w:t>
      </w:r>
      <w:r w:rsidRPr="006B434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75" w:dyaOrig="405">
          <v:shape id="_x0000_i1040" type="#_x0000_t75" style="width:25.1pt;height:26.8pt" o:ole="">
            <v:imagedata r:id="rId40" o:title=""/>
          </v:shape>
          <o:OLEObject Type="Embed" ProgID="Equation.3" ShapeID="_x0000_i1040" DrawAspect="Content" ObjectID="_1576000023" r:id="rId41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45" w:dyaOrig="315">
          <v:shape id="_x0000_i1041" type="#_x0000_t75" style="width:46.9pt;height:15.9pt" o:ole="">
            <v:imagedata r:id="rId42" o:title=""/>
          </v:shape>
          <o:OLEObject Type="Embed" ProgID="Equation.3" ShapeID="_x0000_i1041" DrawAspect="Content" ObjectID="_1576000024" r:id="rId43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,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60" w:dyaOrig="315">
          <v:shape id="_x0000_i1042" type="#_x0000_t75" style="width:47.7pt;height:15.9pt" o:ole="">
            <v:imagedata r:id="rId44" o:title=""/>
          </v:shape>
          <o:OLEObject Type="Embed" ProgID="Equation.3" ShapeID="_x0000_i1042" DrawAspect="Content" ObjectID="_1576000025" r:id="rId45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,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95" w:dyaOrig="315">
          <v:shape id="_x0000_i1043" type="#_x0000_t75" style="width:39.35pt;height:15.9pt" o:ole="">
            <v:imagedata r:id="rId46" o:title=""/>
          </v:shape>
          <o:OLEObject Type="Embed" ProgID="Equation.3" ShapeID="_x0000_i1043" DrawAspect="Content" ObjectID="_1576000026" r:id="rId47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>.</w:t>
      </w:r>
    </w:p>
    <w:p w:rsidR="00AC667A" w:rsidRPr="006B4341" w:rsidRDefault="00AC667A" w:rsidP="006B43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>Ответ: 1</w:t>
      </w:r>
    </w:p>
    <w:p w:rsidR="00AC667A" w:rsidRDefault="006B4341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вектороное</w:t>
      </w:r>
      <w:proofErr w:type="spellEnd"/>
      <w:r w:rsidR="00AC667A" w:rsidRPr="006B4341">
        <w:rPr>
          <w:rFonts w:ascii="Times New Roman" w:hAnsi="Times New Roman" w:cs="Times New Roman"/>
          <w:sz w:val="28"/>
          <w:szCs w:val="28"/>
        </w:rPr>
        <w:t xml:space="preserve"> произведение векторов </w:t>
      </w:r>
      <w:r w:rsidR="00AC667A" w:rsidRPr="006B434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275" w:dyaOrig="465">
          <v:shape id="_x0000_i1044" type="#_x0000_t75" style="width:1in;height:25.95pt" o:ole="">
            <v:imagedata r:id="rId48" o:title=""/>
          </v:shape>
          <o:OLEObject Type="Embed" ProgID="Equation.3" ShapeID="_x0000_i1044" DrawAspect="Content" ObjectID="_1576000027" r:id="rId49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,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470" w:dyaOrig="495">
          <v:shape id="_x0000_i1045" type="#_x0000_t75" style="width:97.95pt;height:32.65pt" o:ole="">
            <v:imagedata r:id="rId50" o:title=""/>
          </v:shape>
          <o:OLEObject Type="Embed" ProgID="Equation.3" ShapeID="_x0000_i1045" DrawAspect="Content" ObjectID="_1576000028" r:id="rId51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 и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40" w:dyaOrig="495">
          <v:shape id="_x0000_i1046" type="#_x0000_t75" style="width:69.5pt;height:30.15pt" o:ole="">
            <v:imagedata r:id="rId52" o:title=""/>
          </v:shape>
          <o:OLEObject Type="Embed" ProgID="Equation.3" ShapeID="_x0000_i1046" DrawAspect="Content" ObjectID="_1576000029" r:id="rId53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>.</w:t>
      </w:r>
    </w:p>
    <w:p w:rsidR="006B4341" w:rsidRPr="006B4341" w:rsidRDefault="006B4341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B4341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80" w:dyaOrig="495">
          <v:shape id="_x0000_i1047" type="#_x0000_t75" style="width:97.95pt;height:29.3pt" o:ole="">
            <v:imagedata r:id="rId54" o:title=""/>
          </v:shape>
          <o:OLEObject Type="Embed" ProgID="Equation.3" ShapeID="_x0000_i1047" DrawAspect="Content" ObjectID="_1576000030" r:id="rId55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75" w:dyaOrig="435">
          <v:shape id="_x0000_i1048" type="#_x0000_t75" style="width:77pt;height:25.95pt" o:ole="">
            <v:imagedata r:id="rId56" o:title=""/>
          </v:shape>
          <o:OLEObject Type="Embed" ProgID="Equation.3" ShapeID="_x0000_i1048" DrawAspect="Content" ObjectID="_1576000031" r:id="rId57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и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70" w:dyaOrig="510">
          <v:shape id="_x0000_i1049" type="#_x0000_t75" style="width:77pt;height:33.5pt" o:ole="">
            <v:imagedata r:id="rId58" o:title=""/>
          </v:shape>
          <o:OLEObject Type="Embed" ProgID="Equation.3" ShapeID="_x0000_i1049" DrawAspect="Content" ObjectID="_1576000032" r:id="rId59"/>
        </w:object>
      </w:r>
      <w:r w:rsidRPr="006B4341">
        <w:rPr>
          <w:rFonts w:ascii="Times New Roman" w:hAnsi="Times New Roman" w:cs="Times New Roman"/>
          <w:sz w:val="28"/>
          <w:szCs w:val="28"/>
        </w:rPr>
        <w:t>.</w:t>
      </w:r>
    </w:p>
    <w:p w:rsidR="006B4341" w:rsidRPr="006B4341" w:rsidRDefault="006B4341" w:rsidP="006B43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6B4341">
        <w:rPr>
          <w:rFonts w:ascii="Times New Roman" w:eastAsia="Times New Roman" w:hAnsi="Times New Roman" w:cs="Times New Roman"/>
          <w:i/>
          <w:position w:val="-10"/>
          <w:sz w:val="28"/>
          <w:szCs w:val="28"/>
        </w:rPr>
        <w:object w:dxaOrig="1215" w:dyaOrig="495">
          <v:shape id="_x0000_i1050" type="#_x0000_t75" style="width:67.8pt;height:27.65pt" o:ole="">
            <v:imagedata r:id="rId60" o:title=""/>
          </v:shape>
          <o:OLEObject Type="Embed" ProgID="Equation.3" ShapeID="_x0000_i1050" DrawAspect="Content" ObjectID="_1576000033" r:id="rId61"/>
        </w:object>
      </w:r>
    </w:p>
    <w:p w:rsidR="006B4341" w:rsidRDefault="006B4341" w:rsidP="006B4341">
      <w:pPr>
        <w:spacing w:after="0" w:line="240" w:lineRule="auto"/>
        <w:ind w:left="993" w:hanging="99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Вычислить модуль вектора </w:t>
      </w:r>
      <w:r>
        <w:rPr>
          <w:rFonts w:ascii="Times New Roman" w:eastAsia="Times New Roman" w:hAnsi="Times New Roman" w:cs="Times New Roman"/>
          <w:position w:val="-6"/>
          <w:sz w:val="30"/>
          <w:szCs w:val="30"/>
          <w:lang w:eastAsia="ru-RU"/>
        </w:rPr>
        <w:object w:dxaOrig="1440" w:dyaOrig="675">
          <v:shape id="_x0000_i1051" type="#_x0000_t75" style="width:65.3pt;height:30.15pt" o:ole="">
            <v:imagedata r:id="rId62" o:title=""/>
          </v:shape>
          <o:OLEObject Type="Embed" ProgID="Equation.3" ShapeID="_x0000_i1051" DrawAspect="Content" ObjectID="_1576000034" r:id="rId63"/>
        </w:object>
      </w:r>
      <w:r>
        <w:rPr>
          <w:rFonts w:ascii="Times New Roman" w:hAnsi="Times New Roman" w:cs="Times New Roman"/>
          <w:sz w:val="30"/>
          <w:szCs w:val="30"/>
        </w:rPr>
        <w:t xml:space="preserve">, если </w:t>
      </w:r>
      <w:r>
        <w:rPr>
          <w:rFonts w:ascii="Times New Roman" w:eastAsia="Times New Roman" w:hAnsi="Times New Roman" w:cs="Times New Roman"/>
          <w:position w:val="-30"/>
          <w:sz w:val="30"/>
          <w:szCs w:val="30"/>
          <w:lang w:eastAsia="ru-RU"/>
        </w:rPr>
        <w:object w:dxaOrig="870" w:dyaOrig="870">
          <v:shape id="_x0000_i1052" type="#_x0000_t75" style="width:43.55pt;height:43.55pt" o:ole="">
            <v:imagedata r:id="rId64" o:title=""/>
          </v:shape>
          <o:OLEObject Type="Embed" ProgID="Equation.3" ShapeID="_x0000_i1052" DrawAspect="Content" ObjectID="_1576000035" r:id="rId65"/>
        </w:objec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position w:val="-30"/>
          <w:sz w:val="30"/>
          <w:szCs w:val="30"/>
          <w:lang w:eastAsia="ru-RU"/>
        </w:rPr>
        <w:object w:dxaOrig="1215" w:dyaOrig="990">
          <v:shape id="_x0000_i1053" type="#_x0000_t75" style="width:61.1pt;height:49.4pt" o:ole="">
            <v:imagedata r:id="rId66" o:title=""/>
          </v:shape>
          <o:OLEObject Type="Embed" ProgID="Equation.3" ShapeID="_x0000_i1053" DrawAspect="Content" ObjectID="_1576000036" r:id="rId67"/>
        </w:objec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и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  <w:lang w:eastAsia="ru-RU"/>
        </w:rPr>
        <w:object w:dxaOrig="1890" w:dyaOrig="630">
          <v:shape id="_x0000_i1054" type="#_x0000_t75" style="width:94.6pt;height:31.8pt" o:ole="">
            <v:imagedata r:id="rId68" o:title=""/>
          </v:shape>
          <o:OLEObject Type="Embed" ProgID="Equation.3" ShapeID="_x0000_i1054" DrawAspect="Content" ObjectID="_1576000037" r:id="rId69"/>
        </w:objec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4341" w:rsidRDefault="006B4341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4341">
        <w:rPr>
          <w:rFonts w:ascii="Times New Roman" w:hAnsi="Times New Roman" w:cs="Times New Roman"/>
          <w:sz w:val="28"/>
          <w:szCs w:val="28"/>
        </w:rPr>
        <w:t xml:space="preserve">) Найти смешанное произведение векторов </w:t>
      </w:r>
      <w:r w:rsidRPr="006B434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275" w:dyaOrig="465">
          <v:shape id="_x0000_i1055" type="#_x0000_t75" style="width:1in;height:25.95pt" o:ole="">
            <v:imagedata r:id="rId48" o:title=""/>
          </v:shape>
          <o:OLEObject Type="Embed" ProgID="Equation.3" ShapeID="_x0000_i1055" DrawAspect="Content" ObjectID="_1576000038" r:id="rId70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,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470" w:dyaOrig="495">
          <v:shape id="_x0000_i1056" type="#_x0000_t75" style="width:97.95pt;height:32.65pt" o:ole="">
            <v:imagedata r:id="rId50" o:title=""/>
          </v:shape>
          <o:OLEObject Type="Embed" ProgID="Equation.3" ShapeID="_x0000_i1056" DrawAspect="Content" ObjectID="_1576000039" r:id="rId71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и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40" w:dyaOrig="495">
          <v:shape id="_x0000_i1057" type="#_x0000_t75" style="width:69.5pt;height:30.15pt" o:ole="">
            <v:imagedata r:id="rId52" o:title=""/>
          </v:shape>
          <o:OLEObject Type="Embed" ProgID="Equation.3" ShapeID="_x0000_i1057" DrawAspect="Content" ObjectID="_1576000040" r:id="rId72"/>
        </w:object>
      </w:r>
      <w:r w:rsidRPr="006B4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B4341" w:rsidRDefault="006B4341" w:rsidP="006B43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>Ответ: -11</w:t>
      </w:r>
    </w:p>
    <w:p w:rsidR="00AC667A" w:rsidRPr="006B4341" w:rsidRDefault="006B4341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) Вычислить объем треугольной призмы, построенной на векторах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60" w:dyaOrig="435">
          <v:shape id="_x0000_i1058" type="#_x0000_t75" style="width:60.3pt;height:27.65pt" o:ole="">
            <v:imagedata r:id="rId73" o:title=""/>
          </v:shape>
          <o:OLEObject Type="Embed" ProgID="Equation.3" ShapeID="_x0000_i1058" DrawAspect="Content" ObjectID="_1576000041" r:id="rId74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,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40" w:dyaOrig="435">
          <v:shape id="_x0000_i1059" type="#_x0000_t75" style="width:75.35pt;height:29.3pt" o:ole="">
            <v:imagedata r:id="rId75" o:title=""/>
          </v:shape>
          <o:OLEObject Type="Embed" ProgID="Equation.3" ShapeID="_x0000_i1059" DrawAspect="Content" ObjectID="_1576000042" r:id="rId76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 и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60" w:dyaOrig="435">
          <v:shape id="_x0000_i1060" type="#_x0000_t75" style="width:64.45pt;height:29.3pt" o:ole="">
            <v:imagedata r:id="rId77" o:title=""/>
          </v:shape>
          <o:OLEObject Type="Embed" ProgID="Equation.3" ShapeID="_x0000_i1060" DrawAspect="Content" ObjectID="_1576000043" r:id="rId78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>.</w:t>
      </w:r>
    </w:p>
    <w:p w:rsidR="00AC667A" w:rsidRPr="006B4341" w:rsidRDefault="00AC667A" w:rsidP="006B43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>Ответ: 13</w:t>
      </w:r>
    </w:p>
    <w:p w:rsidR="00AC667A" w:rsidRPr="006B4341" w:rsidRDefault="00AC667A" w:rsidP="006B43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C667A" w:rsidRPr="006B4341" w:rsidRDefault="006B4341" w:rsidP="006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) Составить общее уравнение плоскости, проходящей через точки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440" w:dyaOrig="345">
          <v:shape id="_x0000_i1061" type="#_x0000_t75" style="width:1in;height:17.6pt" o:ole="">
            <v:imagedata r:id="rId79" o:title=""/>
          </v:shape>
          <o:OLEObject Type="Embed" ProgID="Equation.3" ShapeID="_x0000_i1061" DrawAspect="Content" ObjectID="_1576000044" r:id="rId80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 </w:t>
      </w:r>
      <w:r w:rsidR="00AC667A"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00" w:dyaOrig="345">
          <v:shape id="_x0000_i1062" type="#_x0000_t75" style="width:76.2pt;height:21.75pt" o:ole="">
            <v:imagedata r:id="rId81" o:title=""/>
          </v:shape>
          <o:OLEObject Type="Embed" ProgID="Equation.3" ShapeID="_x0000_i1062" DrawAspect="Content" ObjectID="_1576000045" r:id="rId82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и </w:t>
      </w:r>
      <w:r w:rsidR="00AC667A" w:rsidRPr="006B434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545" w:dyaOrig="360">
          <v:shape id="_x0000_i1063" type="#_x0000_t75" style="width:87.05pt;height:20.1pt" o:ole="">
            <v:imagedata r:id="rId83" o:title=""/>
          </v:shape>
          <o:OLEObject Type="Embed" ProgID="Equation.3" ShapeID="_x0000_i1063" DrawAspect="Content" ObjectID="_1576000046" r:id="rId84"/>
        </w:object>
      </w:r>
    </w:p>
    <w:p w:rsidR="00AC667A" w:rsidRPr="006B4341" w:rsidRDefault="00AC667A" w:rsidP="006B43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6B4341">
        <w:rPr>
          <w:rFonts w:ascii="Times New Roman" w:eastAsia="Times New Roman" w:hAnsi="Times New Roman" w:cs="Times New Roman"/>
          <w:i/>
          <w:position w:val="-10"/>
          <w:sz w:val="28"/>
          <w:szCs w:val="28"/>
        </w:rPr>
        <w:object w:dxaOrig="2475" w:dyaOrig="315">
          <v:shape id="_x0000_i1064" type="#_x0000_t75" style="width:164.95pt;height:20.95pt" o:ole="">
            <v:imagedata r:id="rId85" o:title=""/>
          </v:shape>
          <o:OLEObject Type="Embed" ProgID="Equation.3" ShapeID="_x0000_i1064" DrawAspect="Content" ObjectID="_1576000047" r:id="rId86"/>
        </w:object>
      </w:r>
    </w:p>
    <w:p w:rsidR="009A102D" w:rsidRPr="006B4341" w:rsidRDefault="006B4341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6B4341" w:rsidRPr="006B4341" w:rsidRDefault="006B4341" w:rsidP="006B43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Комплексные числа</w:t>
      </w:r>
    </w:p>
    <w:p w:rsidR="006B4341" w:rsidRPr="006B4341" w:rsidRDefault="006B4341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92B" w:rsidRPr="006B4341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1) Вычислить:</w:t>
      </w:r>
    </w:p>
    <w:p w:rsidR="008D492B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341">
        <w:rPr>
          <w:rFonts w:ascii="Times New Roman" w:hAnsi="Times New Roman" w:cs="Times New Roman"/>
          <w:position w:val="-30"/>
          <w:sz w:val="28"/>
          <w:szCs w:val="28"/>
        </w:rPr>
        <w:object w:dxaOrig="2400" w:dyaOrig="800">
          <v:shape id="_x0000_i1065" type="#_x0000_t75" style="width:103pt;height:32.65pt" o:ole="">
            <v:imagedata r:id="rId87" o:title=""/>
          </v:shape>
          <o:OLEObject Type="Embed" ProgID="Equation.3" ShapeID="_x0000_i1065" DrawAspect="Content" ObjectID="_1576000048" r:id="rId88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   Ответ: -1+</w:t>
      </w:r>
      <w:r w:rsidRPr="006B434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</w:p>
    <w:p w:rsidR="006B4341" w:rsidRPr="006B4341" w:rsidRDefault="006B4341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92B" w:rsidRPr="006B4341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2) Указать модуль и аргумент комплексного числа </w:t>
      </w:r>
      <w:r w:rsidRPr="006B4341">
        <w:rPr>
          <w:rFonts w:ascii="Times New Roman" w:hAnsi="Times New Roman" w:cs="Times New Roman"/>
          <w:position w:val="-12"/>
          <w:sz w:val="28"/>
          <w:szCs w:val="28"/>
        </w:rPr>
        <w:object w:dxaOrig="1120" w:dyaOrig="420">
          <v:shape id="_x0000_i1066" type="#_x0000_t75" style="width:56.1pt;height:20.95pt" o:ole="">
            <v:imagedata r:id="rId89" o:title=""/>
          </v:shape>
          <o:OLEObject Type="Embed" ProgID="Equation.3" ShapeID="_x0000_i1066" DrawAspect="Content" ObjectID="_1576000049" r:id="rId90"/>
        </w:object>
      </w:r>
      <w:r w:rsidRPr="006B4341">
        <w:rPr>
          <w:rFonts w:ascii="Times New Roman" w:hAnsi="Times New Roman" w:cs="Times New Roman"/>
          <w:sz w:val="28"/>
          <w:szCs w:val="28"/>
        </w:rPr>
        <w:t>.</w:t>
      </w:r>
    </w:p>
    <w:p w:rsidR="008D492B" w:rsidRPr="006B4341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B4341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519" w:dyaOrig="560">
          <v:shape id="_x0000_i1067" type="#_x0000_t75" style="width:175.8pt;height:27.65pt" o:ole="">
            <v:imagedata r:id="rId91" o:title=""/>
          </v:shape>
          <o:OLEObject Type="Embed" ProgID="Equation.3" ShapeID="_x0000_i1067" DrawAspect="Content" ObjectID="_1576000050" r:id="rId92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– модуль, </w:t>
      </w:r>
    </w:p>
    <w:p w:rsidR="008D492B" w:rsidRPr="006B4341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position w:val="-90"/>
          <w:sz w:val="28"/>
          <w:szCs w:val="28"/>
          <w:lang w:val="en-US"/>
        </w:rPr>
        <w:object w:dxaOrig="4980" w:dyaOrig="1960">
          <v:shape id="_x0000_i1068" type="#_x0000_t75" style="width:238.6pt;height:93.75pt" o:ole="">
            <v:imagedata r:id="rId93" o:title=""/>
          </v:shape>
          <o:OLEObject Type="Embed" ProgID="Equation.3" ShapeID="_x0000_i1068" DrawAspect="Content" ObjectID="_1576000051" r:id="rId94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– аргумент.</w:t>
      </w:r>
    </w:p>
    <w:p w:rsidR="008D492B" w:rsidRPr="006B4341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492B" w:rsidRPr="006B4341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3) Записать тригонометрическую форму записи числа, геометрическое изображение которого дано на рисунке. Указать модуль и аргумент комплексного числа.</w:t>
      </w:r>
    </w:p>
    <w:p w:rsidR="008D492B" w:rsidRPr="006B4341" w:rsidRDefault="008D492B" w:rsidP="006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DA5AF" wp14:editId="0B7A19D9">
            <wp:extent cx="4953000" cy="19335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3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2B" w:rsidRPr="006B4341" w:rsidRDefault="008D492B" w:rsidP="006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2B" w:rsidRPr="006B4341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341">
        <w:rPr>
          <w:rFonts w:ascii="Times New Roman" w:hAnsi="Times New Roman" w:cs="Times New Roman"/>
          <w:sz w:val="28"/>
          <w:szCs w:val="28"/>
        </w:rPr>
        <w:t xml:space="preserve">4) Представить число </w:t>
      </w:r>
      <w:r w:rsidRPr="006B434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20" w:dyaOrig="420">
          <v:shape id="_x0000_i1069" type="#_x0000_t75" style="width:45.2pt;height:16.75pt" o:ole="">
            <v:imagedata r:id="rId96" o:title=""/>
          </v:shape>
          <o:OLEObject Type="Embed" ProgID="Equation.3" ShapeID="_x0000_i1069" DrawAspect="Content" ObjectID="_1576000052" r:id="rId97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в тригонометрической и экспоненциальной формах.</w:t>
      </w:r>
      <w:proofErr w:type="gramEnd"/>
    </w:p>
    <w:p w:rsidR="008D492B" w:rsidRDefault="008D492B" w:rsidP="006B43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>Ответ:</w:t>
      </w:r>
      <w:r w:rsidRPr="006B4341">
        <w:rPr>
          <w:rFonts w:ascii="Times New Roman" w:hAnsi="Times New Roman" w:cs="Times New Roman"/>
          <w:sz w:val="28"/>
          <w:szCs w:val="28"/>
        </w:rPr>
        <w:t xml:space="preserve">  </w:t>
      </w:r>
      <w:r w:rsidRPr="006B4341">
        <w:rPr>
          <w:rFonts w:ascii="Times New Roman" w:eastAsia="Times New Roman" w:hAnsi="Times New Roman" w:cs="Times New Roman"/>
          <w:position w:val="-36"/>
          <w:sz w:val="28"/>
          <w:szCs w:val="28"/>
          <w:lang w:val="en-US" w:eastAsia="ru-RU"/>
        </w:rPr>
        <w:object w:dxaOrig="4120" w:dyaOrig="880">
          <v:shape id="_x0000_i1070" type="#_x0000_t75" style="width:181.65pt;height:39.35pt" o:ole="">
            <v:imagedata r:id="rId98" o:title=""/>
          </v:shape>
          <o:OLEObject Type="Embed" ProgID="Equation.3" ShapeID="_x0000_i1070" DrawAspect="Content" ObjectID="_1576000053" r:id="rId99"/>
        </w:object>
      </w:r>
      <w:r w:rsidRPr="006B4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341" w:rsidRPr="006B4341" w:rsidRDefault="006B4341" w:rsidP="006B43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2B" w:rsidRPr="006B4341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5) Найти </w:t>
      </w:r>
      <w:r w:rsidRPr="006B434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5" w:dyaOrig="480">
          <v:shape id="_x0000_i1071" type="#_x0000_t75" style="width:16.75pt;height:24.3pt" o:ole="">
            <v:imagedata r:id="rId100" o:title=""/>
          </v:shape>
          <o:OLEObject Type="Embed" ProgID="Equation.3" ShapeID="_x0000_i1071" DrawAspect="Content" ObjectID="_1576000054" r:id="rId101"/>
        </w:object>
      </w:r>
      <w:r w:rsidRPr="006B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6B434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15" w:dyaOrig="465">
          <v:shape id="_x0000_i1072" type="#_x0000_t75" style="width:63.65pt;height:19.25pt" o:ole="">
            <v:imagedata r:id="rId102" o:title=""/>
          </v:shape>
          <o:OLEObject Type="Embed" ProgID="Equation.3" ShapeID="_x0000_i1072" DrawAspect="Content" ObjectID="_1576000055" r:id="rId103"/>
        </w:object>
      </w:r>
      <w:r w:rsidRPr="006B4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92B" w:rsidRPr="006B4341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Pr="006B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B4341">
        <w:rPr>
          <w:rFonts w:ascii="Times New Roman" w:hAnsi="Times New Roman" w:cs="Times New Roman"/>
          <w:position w:val="-12"/>
          <w:sz w:val="28"/>
          <w:szCs w:val="28"/>
          <w:lang w:eastAsia="ru-RU"/>
        </w:rPr>
        <w:object w:dxaOrig="1515" w:dyaOrig="465">
          <v:shape id="_x0000_i1073" type="#_x0000_t75" style="width:61.1pt;height:18.4pt" o:ole="">
            <v:imagedata r:id="rId102" o:title=""/>
          </v:shape>
          <o:OLEObject Type="Embed" ProgID="Equation.3" ShapeID="_x0000_i1073" DrawAspect="Content" ObjectID="_1576000056" r:id="rId104"/>
        </w:object>
      </w:r>
      <w:r w:rsidRPr="006B434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6B4341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3280" w:dyaOrig="880">
          <v:shape id="_x0000_i1074" type="#_x0000_t75" style="width:142.35pt;height:37.65pt" o:ole="">
            <v:imagedata r:id="rId105" o:title=""/>
          </v:shape>
          <o:OLEObject Type="Embed" ProgID="Equation.3" ShapeID="_x0000_i1074" DrawAspect="Content" ObjectID="_1576000057" r:id="rId106"/>
        </w:object>
      </w:r>
      <w:r w:rsidRPr="006B4341">
        <w:rPr>
          <w:rFonts w:ascii="Times New Roman" w:hAnsi="Times New Roman" w:cs="Times New Roman"/>
          <w:sz w:val="28"/>
          <w:szCs w:val="28"/>
        </w:rPr>
        <w:t>.</w:t>
      </w:r>
    </w:p>
    <w:p w:rsidR="008D492B" w:rsidRPr="006B4341" w:rsidRDefault="008D492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Формула Муавра: </w:t>
      </w:r>
      <w:r w:rsidRPr="006B434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300" w:dyaOrig="480">
          <v:shape id="_x0000_i1075" type="#_x0000_t75" style="width:145.65pt;height:20.95pt" o:ole="">
            <v:imagedata r:id="rId107" o:title=""/>
          </v:shape>
          <o:OLEObject Type="Embed" ProgID="Equation.3" ShapeID="_x0000_i1075" DrawAspect="Content" ObjectID="_1576000058" r:id="rId108"/>
        </w:object>
      </w:r>
      <w:r w:rsidRPr="006B4341">
        <w:rPr>
          <w:rFonts w:ascii="Times New Roman" w:hAnsi="Times New Roman" w:cs="Times New Roman"/>
          <w:sz w:val="28"/>
          <w:szCs w:val="28"/>
        </w:rPr>
        <w:t>.</w:t>
      </w:r>
    </w:p>
    <w:p w:rsidR="008D492B" w:rsidRPr="006B4341" w:rsidRDefault="008D492B" w:rsidP="006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eastAsia="Times New Roman" w:hAnsi="Times New Roman" w:cs="Times New Roman"/>
          <w:position w:val="-38"/>
          <w:sz w:val="28"/>
          <w:szCs w:val="28"/>
          <w:lang w:val="en-US"/>
        </w:rPr>
        <w:object w:dxaOrig="8175" w:dyaOrig="915">
          <v:shape id="_x0000_i1076" type="#_x0000_t75" style="width:5in;height:40.2pt" o:ole="">
            <v:imagedata r:id="rId109" o:title=""/>
          </v:shape>
          <o:OLEObject Type="Embed" ProgID="Equation.3" ShapeID="_x0000_i1076" DrawAspect="Content" ObjectID="_1576000059" r:id="rId110"/>
        </w:object>
      </w:r>
    </w:p>
    <w:p w:rsidR="008D492B" w:rsidRPr="006B4341" w:rsidRDefault="008D492B" w:rsidP="006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eastAsia="Times New Roman" w:hAnsi="Times New Roman" w:cs="Times New Roman"/>
          <w:position w:val="-38"/>
          <w:sz w:val="28"/>
          <w:szCs w:val="28"/>
          <w:lang w:val="en-US"/>
        </w:rPr>
        <w:object w:dxaOrig="7020" w:dyaOrig="900">
          <v:shape id="_x0000_i1077" type="#_x0000_t75" style="width:317.3pt;height:41pt" o:ole="">
            <v:imagedata r:id="rId111" o:title=""/>
          </v:shape>
          <o:OLEObject Type="Embed" ProgID="Equation.3" ShapeID="_x0000_i1077" DrawAspect="Content" ObjectID="_1576000060" r:id="rId112"/>
        </w:object>
      </w:r>
      <w:r w:rsidRPr="006B4341">
        <w:rPr>
          <w:rFonts w:ascii="Times New Roman" w:hAnsi="Times New Roman" w:cs="Times New Roman"/>
          <w:sz w:val="28"/>
          <w:szCs w:val="28"/>
        </w:rPr>
        <w:t>.</w:t>
      </w:r>
    </w:p>
    <w:p w:rsidR="008D492B" w:rsidRPr="006B4341" w:rsidRDefault="008D492B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02D" w:rsidRPr="006B4341" w:rsidRDefault="006B4341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B43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ФУНКЦИИ НЕСКОЛЬКИХ ПЕРЕМЕННЫХ</w:t>
      </w:r>
    </w:p>
    <w:p w:rsidR="00E540C9" w:rsidRPr="006B4341" w:rsidRDefault="00E540C9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0C9" w:rsidRDefault="006B4341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="00633EE3">
        <w:rPr>
          <w:rFonts w:ascii="Times New Roman" w:hAnsi="Times New Roman" w:cs="Times New Roman"/>
          <w:b/>
          <w:sz w:val="28"/>
          <w:szCs w:val="28"/>
        </w:rPr>
        <w:t>а 4</w:t>
      </w:r>
    </w:p>
    <w:p w:rsidR="006B4341" w:rsidRPr="00E536F4" w:rsidRDefault="00633EE3" w:rsidP="006B43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6F4">
        <w:rPr>
          <w:rFonts w:ascii="Times New Roman" w:hAnsi="Times New Roman" w:cs="Times New Roman"/>
          <w:b/>
          <w:i/>
          <w:sz w:val="28"/>
          <w:szCs w:val="28"/>
        </w:rPr>
        <w:t>Нахождение области определения функции двух переменных. Частные производные 1-го и 2 -го порядков функции двух переменных.</w:t>
      </w:r>
    </w:p>
    <w:p w:rsidR="00633EE3" w:rsidRDefault="00633EE3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E3" w:rsidRPr="00633EE3" w:rsidRDefault="00633EE3" w:rsidP="00633EE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E3">
        <w:rPr>
          <w:rFonts w:ascii="Times New Roman" w:hAnsi="Times New Roman" w:cs="Times New Roman"/>
          <w:sz w:val="28"/>
          <w:szCs w:val="28"/>
        </w:rPr>
        <w:t xml:space="preserve">Смешанная частная производная 2-го порядка от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(x+y)</m:t>
            </m:r>
          </m:e>
        </m:func>
      </m:oMath>
    </w:p>
    <w:p w:rsidR="00633EE3" w:rsidRPr="00633EE3" w:rsidRDefault="00633EE3" w:rsidP="00633EE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x+y</m:t>
            </m:r>
          </m:den>
        </m:f>
      </m:oMath>
      <w:r w:rsidRPr="00633EE3">
        <w:rPr>
          <w:rFonts w:ascii="Times New Roman" w:eastAsiaTheme="minorEastAsia" w:hAnsi="Times New Roman" w:cs="Times New Roman"/>
          <w:sz w:val="28"/>
          <w:szCs w:val="28"/>
        </w:rPr>
        <w:t xml:space="preserve">             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33EE3">
        <w:rPr>
          <w:rFonts w:ascii="Times New Roman" w:eastAsiaTheme="minorEastAsia" w:hAnsi="Times New Roman" w:cs="Times New Roman"/>
          <w:sz w:val="28"/>
          <w:szCs w:val="28"/>
        </w:rPr>
        <w:t xml:space="preserve">        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33EE3">
        <w:rPr>
          <w:rFonts w:ascii="Times New Roman" w:eastAsiaTheme="minorEastAsia" w:hAnsi="Times New Roman" w:cs="Times New Roman"/>
          <w:sz w:val="28"/>
          <w:szCs w:val="28"/>
        </w:rPr>
        <w:t xml:space="preserve">     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x+y</m:t>
            </m:r>
          </m:den>
        </m:f>
      </m:oMath>
    </w:p>
    <w:p w:rsidR="00633EE3" w:rsidRPr="00633EE3" w:rsidRDefault="00633EE3" w:rsidP="00633EE3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E536F4" w:rsidRDefault="00E536F4" w:rsidP="00E53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F4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E536F4" w:rsidRPr="00E536F4" w:rsidRDefault="00E536F4" w:rsidP="00E536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6F4">
        <w:rPr>
          <w:rFonts w:ascii="Times New Roman" w:hAnsi="Times New Roman" w:cs="Times New Roman"/>
          <w:b/>
          <w:i/>
          <w:sz w:val="28"/>
          <w:szCs w:val="28"/>
        </w:rPr>
        <w:t xml:space="preserve">Производная по направлению, градиент функции </w:t>
      </w:r>
    </w:p>
    <w:p w:rsidR="00E536F4" w:rsidRPr="00E536F4" w:rsidRDefault="00E536F4" w:rsidP="00E536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E3" w:rsidRPr="00E536F4" w:rsidRDefault="00633EE3" w:rsidP="00E536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6F4">
        <w:rPr>
          <w:rFonts w:ascii="Times New Roman" w:hAnsi="Times New Roman" w:cs="Times New Roman"/>
          <w:sz w:val="28"/>
          <w:szCs w:val="28"/>
        </w:rPr>
        <w:t xml:space="preserve">Производная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536F4">
        <w:rPr>
          <w:rFonts w:ascii="Times New Roman" w:eastAsiaTheme="minorEastAsia" w:hAnsi="Times New Roman" w:cs="Times New Roman"/>
          <w:sz w:val="28"/>
          <w:szCs w:val="28"/>
        </w:rPr>
        <w:t xml:space="preserve"> в точке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(1;-1)</m:t>
        </m:r>
      </m:oMath>
      <w:r w:rsidRPr="00E536F4">
        <w:rPr>
          <w:rFonts w:ascii="Times New Roman" w:eastAsiaTheme="minorEastAsia" w:hAnsi="Times New Roman" w:cs="Times New Roman"/>
          <w:sz w:val="28"/>
          <w:szCs w:val="28"/>
        </w:rPr>
        <w:t xml:space="preserve"> по направлению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(3;4)</m:t>
        </m:r>
      </m:oMath>
    </w:p>
    <w:p w:rsidR="00633EE3" w:rsidRDefault="00633EE3" w:rsidP="00633EE3">
      <w:pPr>
        <w:pStyle w:val="a3"/>
        <w:spacing w:after="0" w:line="240" w:lineRule="auto"/>
        <w:ind w:left="360" w:firstLine="77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33EE3">
        <w:rPr>
          <w:rFonts w:ascii="Times New Roman" w:eastAsiaTheme="minorEastAsia" w:hAnsi="Times New Roman" w:cs="Times New Roman"/>
          <w:sz w:val="28"/>
          <w:szCs w:val="28"/>
        </w:rPr>
        <w:t xml:space="preserve">             2) 7        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633EE3">
        <w:rPr>
          <w:rFonts w:ascii="Times New Roman" w:eastAsiaTheme="minorEastAsia" w:hAnsi="Times New Roman" w:cs="Times New Roman"/>
          <w:sz w:val="28"/>
          <w:szCs w:val="28"/>
        </w:rPr>
        <w:t xml:space="preserve">             4) другой вариант ответа</w:t>
      </w:r>
    </w:p>
    <w:p w:rsidR="00E536F4" w:rsidRDefault="00E536F4" w:rsidP="00633EE3">
      <w:pPr>
        <w:pStyle w:val="a3"/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633EE3" w:rsidRDefault="00633EE3" w:rsidP="00E536F4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градиент функции </w:t>
      </w:r>
      <w:r>
        <w:rPr>
          <w:rFonts w:ascii="Times New Roman" w:hAnsi="Times New Roman" w:cs="Times New Roman"/>
          <w:position w:val="-30"/>
          <w:sz w:val="28"/>
          <w:szCs w:val="28"/>
        </w:rPr>
        <w:object w:dxaOrig="2400" w:dyaOrig="810">
          <v:shape id="_x0000_i1078" type="#_x0000_t75" style="width:119.7pt;height:40.2pt" o:ole="">
            <v:imagedata r:id="rId113" o:title=""/>
          </v:shape>
          <o:OLEObject Type="Embed" ProgID="Equation.3" ShapeID="_x0000_i1078" DrawAspect="Content" ObjectID="_1576000061" r:id="rId114"/>
        </w:object>
      </w:r>
      <w:r>
        <w:rPr>
          <w:rFonts w:ascii="Times New Roman" w:hAnsi="Times New Roman" w:cs="Times New Roman"/>
          <w:sz w:val="28"/>
          <w:szCs w:val="28"/>
        </w:rPr>
        <w:t xml:space="preserve"> в точке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(1; -1; 2)</w:t>
      </w:r>
    </w:p>
    <w:p w:rsidR="00633EE3" w:rsidRPr="00E536F4" w:rsidRDefault="00E536F4" w:rsidP="00E536F4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536F4">
        <w:rPr>
          <w:rFonts w:ascii="Times New Roman" w:hAnsi="Times New Roman" w:cs="Times New Roman"/>
          <w:sz w:val="28"/>
          <w:szCs w:val="28"/>
        </w:rPr>
        <w:t xml:space="preserve"> </w:t>
      </w:r>
      <w:r w:rsidR="00633EE3" w:rsidRPr="00E536F4">
        <w:rPr>
          <w:rFonts w:ascii="Times New Roman" w:hAnsi="Times New Roman" w:cs="Times New Roman"/>
          <w:sz w:val="28"/>
          <w:szCs w:val="28"/>
        </w:rPr>
        <w:t>Модуль градиента скалярного поля, заданного функцией</w:t>
      </w:r>
    </w:p>
    <w:p w:rsidR="00633EE3" w:rsidRDefault="00633EE3" w:rsidP="00633EE3">
      <w:pPr>
        <w:pStyle w:val="a3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z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в точке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-2; 2</w:t>
      </w:r>
      <w:r>
        <w:rPr>
          <w:rFonts w:ascii="Times New Roman" w:eastAsiaTheme="minorEastAsia" w:hAnsi="Times New Roman" w:cs="Times New Roman"/>
          <w:sz w:val="28"/>
          <w:szCs w:val="28"/>
        </w:rPr>
        <w:t>) равен</w:t>
      </w:r>
    </w:p>
    <w:p w:rsidR="00633EE3" w:rsidRDefault="00633EE3" w:rsidP="00633EE3">
      <w:pPr>
        <w:pStyle w:val="a3"/>
        <w:spacing w:after="0" w:line="240" w:lineRule="auto"/>
        <w:ind w:left="284" w:firstLine="425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б)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в) 3     г)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:rsidR="006B4341" w:rsidRDefault="006B4341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47F" w:rsidRPr="006B4341" w:rsidRDefault="0050347F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E53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4341">
        <w:rPr>
          <w:rFonts w:ascii="Times New Roman" w:hAnsi="Times New Roman" w:cs="Times New Roman"/>
          <w:b/>
          <w:sz w:val="28"/>
          <w:szCs w:val="28"/>
        </w:rPr>
        <w:t>. ДИФФЕРЕНЦИАЛЬНЫЕ УРАВНЕНИЯ</w:t>
      </w:r>
    </w:p>
    <w:p w:rsidR="0050347F" w:rsidRDefault="0050347F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36F4" w:rsidRDefault="00E536F4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Понятия дифференциального уравнения, общего и частного решений, задача Коши. Виды дифференциальных уравнений первого порядка. Дифференциальные </w:t>
      </w:r>
      <w:r w:rsidRPr="006B4341">
        <w:rPr>
          <w:rFonts w:ascii="Times New Roman" w:hAnsi="Times New Roman" w:cs="Times New Roman"/>
          <w:b/>
          <w:i/>
          <w:sz w:val="28"/>
          <w:szCs w:val="28"/>
        </w:rPr>
        <w:t>уравнения  первого порядка: с разделяющимися переменными, однородные, линейные, уравнения Бернулли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536F4" w:rsidRDefault="00E536F4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347F" w:rsidRPr="00E536F4" w:rsidRDefault="00E536F4" w:rsidP="006B4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E536F4">
        <w:rPr>
          <w:rFonts w:ascii="Times New Roman" w:hAnsi="Times New Roman" w:cs="Times New Roman"/>
          <w:b/>
          <w:sz w:val="28"/>
          <w:szCs w:val="28"/>
        </w:rPr>
        <w:t>6</w:t>
      </w:r>
    </w:p>
    <w:p w:rsidR="0050347F" w:rsidRPr="006B4341" w:rsidRDefault="00E536F4" w:rsidP="00E536F4">
      <w:pPr>
        <w:tabs>
          <w:tab w:val="left" w:pos="62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347F" w:rsidRPr="006B4341">
        <w:rPr>
          <w:rFonts w:ascii="Times New Roman" w:hAnsi="Times New Roman" w:cs="Times New Roman"/>
          <w:sz w:val="28"/>
          <w:szCs w:val="28"/>
        </w:rPr>
        <w:t xml:space="preserve">Данное уравнение </w:t>
      </w:r>
      <w:r w:rsidR="0050347F" w:rsidRPr="006B4341">
        <w:rPr>
          <w:rFonts w:ascii="Times New Roman" w:hAnsi="Times New Roman" w:cs="Times New Roman"/>
          <w:position w:val="-10"/>
          <w:sz w:val="28"/>
          <w:szCs w:val="28"/>
        </w:rPr>
        <w:object w:dxaOrig="1640" w:dyaOrig="360">
          <v:shape id="_x0000_i1079" type="#_x0000_t75" style="width:100.45pt;height:20.95pt" o:ole="" fillcolor="window">
            <v:imagedata r:id="rId115" o:title=""/>
          </v:shape>
          <o:OLEObject Type="Embed" ProgID="Equation.3" ShapeID="_x0000_i1079" DrawAspect="Content" ObjectID="_1576000062" r:id="rId116"/>
        </w:object>
      </w:r>
      <w:r w:rsidR="0050347F" w:rsidRPr="006B434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347F" w:rsidRPr="006B4341" w:rsidRDefault="0050347F" w:rsidP="00E536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1) уравнением с разделяющимися переменными                       </w:t>
      </w:r>
    </w:p>
    <w:p w:rsidR="0050347F" w:rsidRPr="006B4341" w:rsidRDefault="0050347F" w:rsidP="00E536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2) однородным уравнением           3) линейным уравнением         </w:t>
      </w:r>
    </w:p>
    <w:p w:rsidR="0050347F" w:rsidRPr="006B4341" w:rsidRDefault="0050347F" w:rsidP="00E536F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4) уравнением Бернулли                5) уравнением в полных дифференциалах  </w:t>
      </w:r>
    </w:p>
    <w:p w:rsidR="00E536F4" w:rsidRDefault="00E536F4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7F" w:rsidRPr="006B4341" w:rsidRDefault="00E536F4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347F" w:rsidRPr="006B4341">
        <w:rPr>
          <w:rFonts w:ascii="Times New Roman" w:hAnsi="Times New Roman" w:cs="Times New Roman"/>
          <w:sz w:val="28"/>
          <w:szCs w:val="28"/>
        </w:rPr>
        <w:t xml:space="preserve">Общее решение дифференциального уравнения </w:t>
      </w:r>
      <w:r w:rsidR="0050347F" w:rsidRPr="006B434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00" w:dyaOrig="380">
          <v:shape id="_x0000_i1080" type="#_x0000_t75" style="width:54.4pt;height:22.6pt" o:ole="" fillcolor="window">
            <v:imagedata r:id="rId117" o:title=""/>
          </v:shape>
          <o:OLEObject Type="Embed" ProgID="Equation.3" ShapeID="_x0000_i1080" DrawAspect="Content" ObjectID="_1576000063" r:id="rId118"/>
        </w:object>
      </w:r>
      <w:r w:rsidR="0050347F" w:rsidRPr="006B43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536F4" w:rsidRPr="006B4341" w:rsidRDefault="00E536F4" w:rsidP="00E536F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47F" w:rsidRPr="006B4341">
        <w:rPr>
          <w:rFonts w:ascii="Times New Roman" w:hAnsi="Times New Roman" w:cs="Times New Roman"/>
          <w:sz w:val="28"/>
          <w:szCs w:val="28"/>
        </w:rPr>
        <w:t xml:space="preserve">1) </w:t>
      </w:r>
      <w:r w:rsidR="0050347F" w:rsidRPr="006B4341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00" w:dyaOrig="620">
          <v:shape id="_x0000_i1081" type="#_x0000_t75" style="width:52.75pt;height:29.3pt" o:ole="" fillcolor="window">
            <v:imagedata r:id="rId119" o:title=""/>
          </v:shape>
          <o:OLEObject Type="Embed" ProgID="Equation.3" ShapeID="_x0000_i1081" DrawAspect="Content" ObjectID="_1576000064" r:id="rId120"/>
        </w:object>
      </w:r>
      <w:r w:rsidR="0050347F" w:rsidRPr="006B43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4341">
        <w:rPr>
          <w:rFonts w:ascii="Times New Roman" w:hAnsi="Times New Roman" w:cs="Times New Roman"/>
          <w:sz w:val="28"/>
          <w:szCs w:val="28"/>
        </w:rPr>
        <w:t>3)</w:t>
      </w:r>
      <w:r w:rsidRPr="006B4341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1579" w:dyaOrig="700">
          <v:shape id="_x0000_i1147" type="#_x0000_t75" style="width:77.85pt;height:34.35pt" o:ole="" fillcolor="window">
            <v:imagedata r:id="rId121" o:title=""/>
          </v:shape>
          <o:OLEObject Type="Embed" ProgID="Equation.3" ShapeID="_x0000_i1147" DrawAspect="Content" ObjectID="_1576000065" r:id="rId122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36F4" w:rsidRPr="006B4341" w:rsidRDefault="00E536F4" w:rsidP="00E536F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47F" w:rsidRPr="006B4341">
        <w:rPr>
          <w:rFonts w:ascii="Times New Roman" w:hAnsi="Times New Roman" w:cs="Times New Roman"/>
          <w:sz w:val="28"/>
          <w:szCs w:val="28"/>
        </w:rPr>
        <w:t xml:space="preserve">2) </w:t>
      </w:r>
      <w:r w:rsidR="0050347F" w:rsidRPr="006B4341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400" w:dyaOrig="800">
          <v:shape id="_x0000_i1082" type="#_x0000_t75" style="width:67.8pt;height:38.5pt" o:ole="" fillcolor="window">
            <v:imagedata r:id="rId123" o:title=""/>
          </v:shape>
          <o:OLEObject Type="Embed" ProgID="Equation.3" ShapeID="_x0000_i1082" DrawAspect="Content" ObjectID="_1576000066" r:id="rId124"/>
        </w:object>
      </w:r>
      <w:r w:rsidR="0050347F" w:rsidRPr="006B43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41">
        <w:rPr>
          <w:rFonts w:ascii="Times New Roman" w:hAnsi="Times New Roman" w:cs="Times New Roman"/>
          <w:sz w:val="28"/>
          <w:szCs w:val="28"/>
        </w:rPr>
        <w:t>4)</w:t>
      </w:r>
      <w:r w:rsidRPr="006B434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600" w:dyaOrig="660">
          <v:shape id="_x0000_i1148" type="#_x0000_t75" style="width:82.9pt;height:34.35pt" o:ole="" fillcolor="window">
            <v:imagedata r:id="rId125" o:title=""/>
          </v:shape>
          <o:OLEObject Type="Embed" ProgID="Equation.3" ShapeID="_x0000_i1148" DrawAspect="Content" ObjectID="_1576000067" r:id="rId126"/>
        </w:object>
      </w:r>
    </w:p>
    <w:p w:rsidR="00BE0493" w:rsidRPr="006B4341" w:rsidRDefault="00BE0493" w:rsidP="006B43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0347F" w:rsidRPr="006B4341" w:rsidRDefault="0050347F" w:rsidP="006B4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50347F" w:rsidRPr="006B4341" w:rsidRDefault="00BE0493" w:rsidP="006B43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1">
        <w:rPr>
          <w:rFonts w:ascii="Times New Roman" w:hAnsi="Times New Roman" w:cs="Times New Roman"/>
          <w:b/>
          <w:i/>
          <w:sz w:val="28"/>
          <w:szCs w:val="28"/>
        </w:rPr>
        <w:t>Дифференциальные уравнения высших порядков, допускающие понижения порядка</w:t>
      </w:r>
    </w:p>
    <w:p w:rsidR="0050347F" w:rsidRPr="006B4341" w:rsidRDefault="0050347F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Решение задачи Коши для </w:t>
      </w:r>
      <w:proofErr w:type="spellStart"/>
      <w:r w:rsidRPr="006B4341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6B434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B4341">
        <w:rPr>
          <w:rFonts w:ascii="Times New Roman" w:hAnsi="Times New Roman" w:cs="Times New Roman"/>
          <w:sz w:val="28"/>
          <w:szCs w:val="28"/>
        </w:rPr>
        <w:t>равнения</w:t>
      </w:r>
      <w:proofErr w:type="spellEnd"/>
      <w:r w:rsidRPr="006B4341">
        <w:rPr>
          <w:rFonts w:ascii="Times New Roman" w:hAnsi="Times New Roman" w:cs="Times New Roman"/>
          <w:sz w:val="28"/>
          <w:szCs w:val="28"/>
        </w:rPr>
        <w:t xml:space="preserve"> </w:t>
      </w:r>
      <w:r w:rsidRPr="006B434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20" w:dyaOrig="360">
          <v:shape id="_x0000_i1083" type="#_x0000_t75" style="width:49.4pt;height:21.75pt" o:ole="" fillcolor="window">
            <v:imagedata r:id="rId127" o:title=""/>
          </v:shape>
          <o:OLEObject Type="Embed" ProgID="Equation.3" ShapeID="_x0000_i1083" DrawAspect="Content" ObjectID="_1576000068" r:id="rId128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,если </w:t>
      </w:r>
      <w:r w:rsidRPr="006B4341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060" w:dyaOrig="360">
          <v:shape id="_x0000_i1084" type="#_x0000_t75" style="width:55.25pt;height:19.25pt" o:ole="" fillcolor="window">
            <v:imagedata r:id="rId129" o:title=""/>
          </v:shape>
          <o:OLEObject Type="Embed" ProgID="Equation.3" ShapeID="_x0000_i1084" DrawAspect="Content" ObjectID="_1576000069" r:id="rId130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, </w:t>
      </w:r>
      <w:r w:rsidRPr="006B4341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00" w:dyaOrig="380">
          <v:shape id="_x0000_i1085" type="#_x0000_t75" style="width:61.95pt;height:19.25pt" o:ole="" fillcolor="window">
            <v:imagedata r:id="rId131" o:title=""/>
          </v:shape>
          <o:OLEObject Type="Embed" ProgID="Equation.3" ShapeID="_x0000_i1085" DrawAspect="Content" ObjectID="_1576000070" r:id="rId132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93" w:rsidRPr="006B4341" w:rsidRDefault="0050347F" w:rsidP="006B43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1) </w:t>
      </w:r>
      <w:r w:rsidRPr="006B4341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180" w:dyaOrig="400">
          <v:shape id="_x0000_i1086" type="#_x0000_t75" style="width:68.65pt;height:23.45pt" o:ole="" fillcolor="window">
            <v:imagedata r:id="rId133" o:title=""/>
          </v:shape>
          <o:OLEObject Type="Embed" ProgID="Equation.3" ShapeID="_x0000_i1086" DrawAspect="Content" ObjectID="_1576000071" r:id="rId134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0493" w:rsidRPr="006B4341" w:rsidRDefault="0050347F" w:rsidP="006B43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2) </w:t>
      </w:r>
      <w:r w:rsidRPr="006B4341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700" w:dyaOrig="400">
          <v:shape id="_x0000_i1087" type="#_x0000_t75" style="width:105.5pt;height:24.3pt" o:ole="" fillcolor="window">
            <v:imagedata r:id="rId135" o:title=""/>
          </v:shape>
          <o:OLEObject Type="Embed" ProgID="Equation.3" ShapeID="_x0000_i1087" DrawAspect="Content" ObjectID="_1576000072" r:id="rId136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0493" w:rsidRPr="006B4341" w:rsidRDefault="0050347F" w:rsidP="006B43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3)</w:t>
      </w:r>
      <w:r w:rsidRPr="006B434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20" w:dyaOrig="360">
          <v:shape id="_x0000_i1088" type="#_x0000_t75" style="width:61.95pt;height:21.75pt" o:ole="" fillcolor="window">
            <v:imagedata r:id="rId137" o:title=""/>
          </v:shape>
          <o:OLEObject Type="Embed" ProgID="Equation.3" ShapeID="_x0000_i1088" DrawAspect="Content" ObjectID="_1576000073" r:id="rId138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347F" w:rsidRPr="006B4341" w:rsidRDefault="0050347F" w:rsidP="006B43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4) </w:t>
      </w:r>
      <w:r w:rsidRPr="006B434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0" w:dyaOrig="360">
          <v:shape id="_x0000_i1089" type="#_x0000_t75" style="width:65.3pt;height:19.25pt" o:ole="" fillcolor="window">
            <v:imagedata r:id="rId139" o:title=""/>
          </v:shape>
          <o:OLEObject Type="Embed" ProgID="Equation.3" ShapeID="_x0000_i1089" DrawAspect="Content" ObjectID="_1576000074" r:id="rId140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347F" w:rsidRPr="006B4341" w:rsidRDefault="0050347F" w:rsidP="006B4341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47F" w:rsidRPr="006B4341" w:rsidRDefault="0050347F" w:rsidP="006B4341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BE0493" w:rsidRPr="006B4341" w:rsidRDefault="00BE0493" w:rsidP="006B4341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341">
        <w:rPr>
          <w:rFonts w:ascii="Times New Roman" w:hAnsi="Times New Roman" w:cs="Times New Roman"/>
          <w:b/>
          <w:i/>
          <w:sz w:val="28"/>
          <w:szCs w:val="28"/>
        </w:rPr>
        <w:t xml:space="preserve">Неоднородные дифференциальные уравнения 2-го порядка с </w:t>
      </w:r>
      <w:proofErr w:type="spellStart"/>
      <w:r w:rsidRPr="006B4341">
        <w:rPr>
          <w:rFonts w:ascii="Times New Roman" w:hAnsi="Times New Roman" w:cs="Times New Roman"/>
          <w:b/>
          <w:i/>
          <w:sz w:val="28"/>
          <w:szCs w:val="28"/>
        </w:rPr>
        <w:t>постоянныыми</w:t>
      </w:r>
      <w:proofErr w:type="spellEnd"/>
      <w:r w:rsidRPr="006B4341">
        <w:rPr>
          <w:rFonts w:ascii="Times New Roman" w:hAnsi="Times New Roman" w:cs="Times New Roman"/>
          <w:b/>
          <w:i/>
          <w:sz w:val="28"/>
          <w:szCs w:val="28"/>
        </w:rPr>
        <w:t xml:space="preserve"> коэффициентами</w:t>
      </w:r>
    </w:p>
    <w:p w:rsidR="0050347F" w:rsidRPr="006B4341" w:rsidRDefault="0050347F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Вид частного решения </w:t>
      </w:r>
      <w:proofErr w:type="spellStart"/>
      <w:r w:rsidRPr="006B4341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6B434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B4341">
        <w:rPr>
          <w:rFonts w:ascii="Times New Roman" w:hAnsi="Times New Roman" w:cs="Times New Roman"/>
          <w:sz w:val="28"/>
          <w:szCs w:val="28"/>
        </w:rPr>
        <w:t>равнения</w:t>
      </w:r>
      <w:proofErr w:type="spellEnd"/>
      <w:r w:rsidRPr="006B4341">
        <w:rPr>
          <w:rFonts w:ascii="Times New Roman" w:hAnsi="Times New Roman" w:cs="Times New Roman"/>
          <w:sz w:val="28"/>
          <w:szCs w:val="28"/>
        </w:rPr>
        <w:t xml:space="preserve"> </w:t>
      </w:r>
      <w:r w:rsidR="00BE0493" w:rsidRPr="006B4341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799" w:dyaOrig="440">
          <v:shape id="_x0000_i1090" type="#_x0000_t75" style="width:153.2pt;height:23.45pt" o:ole="" fillcolor="window">
            <v:imagedata r:id="rId141" o:title=""/>
          </v:shape>
          <o:OLEObject Type="Embed" ProgID="Equation.3" ShapeID="_x0000_i1090" DrawAspect="Content" ObjectID="_1576000075" r:id="rId142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E0493" w:rsidRPr="006B4341" w:rsidRDefault="0050347F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1) </w:t>
      </w:r>
      <w:r w:rsidRPr="006B434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020" w:dyaOrig="360">
          <v:shape id="_x0000_i1091" type="#_x0000_t75" style="width:116.35pt;height:20.1pt" o:ole="" fillcolor="window">
            <v:imagedata r:id="rId143" o:title=""/>
          </v:shape>
          <o:OLEObject Type="Embed" ProgID="Equation.3" ShapeID="_x0000_i1091" DrawAspect="Content" ObjectID="_1576000076" r:id="rId144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0493" w:rsidRPr="006B4341" w:rsidRDefault="0050347F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2) </w:t>
      </w:r>
      <w:r w:rsidRPr="006B434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140" w:dyaOrig="360">
          <v:shape id="_x0000_i1092" type="#_x0000_t75" style="width:121.4pt;height:20.1pt" o:ole="" fillcolor="window">
            <v:imagedata r:id="rId145" o:title=""/>
          </v:shape>
          <o:OLEObject Type="Embed" ProgID="Equation.3" ShapeID="_x0000_i1092" DrawAspect="Content" ObjectID="_1576000077" r:id="rId146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0493" w:rsidRPr="006B4341" w:rsidRDefault="0050347F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3) </w:t>
      </w:r>
      <w:r w:rsidRPr="006B434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60" w:dyaOrig="360">
          <v:shape id="_x0000_i1093" type="#_x0000_t75" style="width:65.3pt;height:21.75pt" o:ole="" fillcolor="window">
            <v:imagedata r:id="rId147" o:title=""/>
          </v:shape>
          <o:OLEObject Type="Embed" ProgID="Equation.3" ShapeID="_x0000_i1093" DrawAspect="Content" ObjectID="_1576000078" r:id="rId148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347F" w:rsidRDefault="0050347F" w:rsidP="006B4341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4) </w:t>
      </w:r>
      <w:r w:rsidRPr="006B434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80" w:dyaOrig="360">
          <v:shape id="_x0000_i1094" type="#_x0000_t75" style="width:71.15pt;height:23.45pt" o:ole="" fillcolor="window">
            <v:imagedata r:id="rId149" o:title=""/>
          </v:shape>
          <o:OLEObject Type="Embed" ProgID="Equation.3" ShapeID="_x0000_i1094" DrawAspect="Content" ObjectID="_1576000079" r:id="rId150"/>
        </w:object>
      </w:r>
    </w:p>
    <w:p w:rsidR="00E536F4" w:rsidRDefault="00E536F4" w:rsidP="006B4341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</w:p>
    <w:p w:rsidR="00E536F4" w:rsidRDefault="00E536F4" w:rsidP="006B4341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</w:p>
    <w:p w:rsidR="00E536F4" w:rsidRDefault="00E536F4" w:rsidP="006B4341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</w:p>
    <w:p w:rsidR="00E536F4" w:rsidRDefault="00E536F4" w:rsidP="006B4341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</w:p>
    <w:p w:rsidR="00E536F4" w:rsidRDefault="00E536F4" w:rsidP="006B4341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</w:p>
    <w:p w:rsidR="00E536F4" w:rsidRDefault="00E536F4" w:rsidP="006B4341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</w:p>
    <w:p w:rsidR="003D64DB" w:rsidRPr="006B4341" w:rsidRDefault="003D64DB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536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E395A" w:rsidRPr="006B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41">
        <w:rPr>
          <w:rFonts w:ascii="Times New Roman" w:hAnsi="Times New Roman" w:cs="Times New Roman"/>
          <w:b/>
          <w:sz w:val="28"/>
          <w:szCs w:val="28"/>
        </w:rPr>
        <w:t>РЯДЫ</w:t>
      </w:r>
    </w:p>
    <w:p w:rsidR="008D5750" w:rsidRPr="006B4341" w:rsidRDefault="008D5750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341">
        <w:rPr>
          <w:rFonts w:ascii="Times New Roman" w:hAnsi="Times New Roman" w:cs="Times New Roman"/>
          <w:b/>
          <w:sz w:val="28"/>
          <w:szCs w:val="28"/>
          <w:u w:val="single"/>
        </w:rPr>
        <w:t>Числовые ряды</w:t>
      </w:r>
      <w:r w:rsidR="001667D3" w:rsidRPr="006B4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667D3" w:rsidRPr="006B434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50347F" w:rsidRPr="006B4341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три или </w:t>
      </w:r>
      <w:r w:rsidR="001667D3" w:rsidRPr="006B4341">
        <w:rPr>
          <w:rFonts w:ascii="Times New Roman" w:hAnsi="Times New Roman" w:cs="Times New Roman"/>
          <w:b/>
          <w:sz w:val="28"/>
          <w:szCs w:val="28"/>
          <w:u w:val="single"/>
        </w:rPr>
        <w:t>четыре задачи</w:t>
      </w:r>
      <w:r w:rsidR="009563E0" w:rsidRPr="006B434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D5750" w:rsidRPr="006B4341" w:rsidRDefault="008D5750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Понятия числового ряда, общего члена ряда, суммы ряда. Геометрический ряд и его сходимость, формул</w:t>
      </w:r>
      <w:r w:rsidR="001667D3" w:rsidRPr="006B4341">
        <w:rPr>
          <w:rFonts w:ascii="Times New Roman" w:hAnsi="Times New Roman" w:cs="Times New Roman"/>
          <w:b/>
          <w:sz w:val="28"/>
          <w:szCs w:val="28"/>
        </w:rPr>
        <w:t>а</w:t>
      </w:r>
      <w:r w:rsidRPr="006B4341">
        <w:rPr>
          <w:rFonts w:ascii="Times New Roman" w:hAnsi="Times New Roman" w:cs="Times New Roman"/>
          <w:b/>
          <w:sz w:val="28"/>
          <w:szCs w:val="28"/>
        </w:rPr>
        <w:t xml:space="preserve"> для вычисления суммы геометрического ряда.</w:t>
      </w:r>
      <w:r w:rsidR="0055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41">
        <w:rPr>
          <w:rFonts w:ascii="Times New Roman" w:hAnsi="Times New Roman" w:cs="Times New Roman"/>
          <w:b/>
          <w:sz w:val="28"/>
          <w:szCs w:val="28"/>
        </w:rPr>
        <w:t>Необходимое условие сходимости числового ряда.</w:t>
      </w:r>
    </w:p>
    <w:p w:rsidR="008D5750" w:rsidRPr="006B4341" w:rsidRDefault="008D5750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Ряды с неотрицательными членами. Достаточные признаки сходимости рядов с неотрицательными членами: признаки сравнений, признак Даламбера, Признаки Коши (радикальный и интегральный).</w:t>
      </w:r>
    </w:p>
    <w:p w:rsidR="008D5750" w:rsidRPr="006B4341" w:rsidRDefault="008D5750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Ряд Дирихле и его сходимость.</w:t>
      </w:r>
    </w:p>
    <w:p w:rsidR="008D5750" w:rsidRPr="006B4341" w:rsidRDefault="008D5750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Знакочередующиеся ряды. Абсолютная и условная сходимость ряда. Теорема Лейбница.</w:t>
      </w:r>
    </w:p>
    <w:p w:rsidR="008D5750" w:rsidRPr="006B4341" w:rsidRDefault="008D5750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3E0" w:rsidRPr="006B4341" w:rsidRDefault="0050347F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6B434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9563E0" w:rsidRPr="006B4341" w:rsidRDefault="001667D3" w:rsidP="006B43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Найти ч</w:t>
      </w:r>
      <w:r w:rsidR="009563E0" w:rsidRPr="006B4341">
        <w:rPr>
          <w:rFonts w:ascii="Times New Roman" w:hAnsi="Times New Roman" w:cs="Times New Roman"/>
          <w:spacing w:val="-4"/>
          <w:sz w:val="28"/>
          <w:szCs w:val="28"/>
        </w:rPr>
        <w:t>астичн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="009563E0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сумм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563E0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63E0" w:rsidRPr="006B4341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S</w:t>
      </w:r>
      <w:r w:rsidR="009563E0" w:rsidRPr="006B434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2</w:t>
      </w:r>
      <w:r w:rsidR="009563E0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ряда </w:t>
      </w:r>
      <w:r w:rsidR="009563E0" w:rsidRPr="006B4341">
        <w:rPr>
          <w:rFonts w:ascii="Times New Roman" w:hAnsi="Times New Roman" w:cs="Times New Roman"/>
          <w:spacing w:val="-4"/>
          <w:position w:val="-30"/>
          <w:sz w:val="28"/>
          <w:szCs w:val="28"/>
        </w:rPr>
        <w:object w:dxaOrig="1040" w:dyaOrig="800">
          <v:shape id="_x0000_i1095" type="#_x0000_t75" style="width:52.75pt;height:40.2pt" o:ole="">
            <v:imagedata r:id="rId151" o:title=""/>
          </v:shape>
          <o:OLEObject Type="Embed" ProgID="Equation.3" ShapeID="_x0000_i1095" DrawAspect="Content" ObjectID="_1576000080" r:id="rId152"/>
        </w:object>
      </w:r>
    </w:p>
    <w:p w:rsidR="00E536F4" w:rsidRDefault="001667D3" w:rsidP="006B43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position w:val="-30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position w:val="-30"/>
          <w:sz w:val="28"/>
          <w:szCs w:val="28"/>
        </w:rPr>
        <w:t xml:space="preserve">Решение: </w:t>
      </w:r>
      <w:r w:rsidR="00E536F4">
        <w:rPr>
          <w:rFonts w:ascii="Times New Roman" w:hAnsi="Times New Roman" w:cs="Times New Roman"/>
          <w:spacing w:val="-4"/>
          <w:position w:val="-30"/>
          <w:sz w:val="28"/>
          <w:szCs w:val="28"/>
        </w:rPr>
        <w:t xml:space="preserve"> </w:t>
      </w:r>
    </w:p>
    <w:p w:rsidR="001667D3" w:rsidRDefault="001667D3" w:rsidP="006B43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S</w:t>
      </w:r>
      <w:r w:rsidRPr="006B434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2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=</w:t>
      </w:r>
      <w:r w:rsidRPr="006B4341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Pr="006B434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1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+</w:t>
      </w:r>
      <w:r w:rsidRPr="006B4341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Pr="006B434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2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=2/3+1/2=7/6</w:t>
      </w:r>
    </w:p>
    <w:p w:rsidR="00D84716" w:rsidRPr="006B4341" w:rsidRDefault="001667D3" w:rsidP="00555E8F">
      <w:pPr>
        <w:pStyle w:val="a3"/>
        <w:numPr>
          <w:ilvl w:val="0"/>
          <w:numId w:val="14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Вычислить с</w:t>
      </w:r>
      <w:r w:rsidR="00D84716" w:rsidRPr="006B4341">
        <w:rPr>
          <w:rFonts w:ascii="Times New Roman" w:hAnsi="Times New Roman" w:cs="Times New Roman"/>
          <w:spacing w:val="-4"/>
          <w:sz w:val="28"/>
          <w:szCs w:val="28"/>
        </w:rPr>
        <w:t>умм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4716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ряда </w:t>
      </w:r>
      <w:r w:rsidR="00D84716" w:rsidRPr="006B4341">
        <w:rPr>
          <w:rFonts w:ascii="Times New Roman" w:hAnsi="Times New Roman" w:cs="Times New Roman"/>
          <w:position w:val="-30"/>
          <w:sz w:val="28"/>
          <w:szCs w:val="28"/>
        </w:rPr>
        <w:object w:dxaOrig="1400" w:dyaOrig="800">
          <v:shape id="_x0000_i1096" type="#_x0000_t75" style="width:70.35pt;height:40.2pt" o:ole="">
            <v:imagedata r:id="rId153" o:title=""/>
          </v:shape>
          <o:OLEObject Type="Embed" ProgID="Equation.3" ShapeID="_x0000_i1096" DrawAspect="Content" ObjectID="_1576000081" r:id="rId154"/>
        </w:object>
      </w:r>
    </w:p>
    <w:p w:rsidR="001667D3" w:rsidRPr="006B4341" w:rsidRDefault="001667D3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7D3" w:rsidRDefault="0050347F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6B4341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E536F4" w:rsidRPr="00E536F4" w:rsidRDefault="00E536F4" w:rsidP="006B43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6F4">
        <w:rPr>
          <w:rFonts w:ascii="Times New Roman" w:hAnsi="Times New Roman" w:cs="Times New Roman"/>
          <w:b/>
          <w:i/>
          <w:sz w:val="28"/>
          <w:szCs w:val="28"/>
        </w:rPr>
        <w:t>Числовые ряды с неотрицательными членами</w:t>
      </w:r>
    </w:p>
    <w:p w:rsidR="0071447D" w:rsidRPr="006B4341" w:rsidRDefault="0071447D" w:rsidP="006B4341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Среди рядов выбрать </w:t>
      </w:r>
      <w:proofErr w:type="gramStart"/>
      <w:r w:rsidRPr="006B4341">
        <w:rPr>
          <w:rFonts w:ascii="Times New Roman" w:hAnsi="Times New Roman" w:cs="Times New Roman"/>
          <w:spacing w:val="-4"/>
          <w:sz w:val="28"/>
          <w:szCs w:val="28"/>
        </w:rPr>
        <w:t>сходящиеся</w:t>
      </w:r>
      <w:proofErr w:type="gramEnd"/>
      <w:r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(расходящиеся):</w:t>
      </w:r>
    </w:p>
    <w:p w:rsidR="0071447D" w:rsidRDefault="001667D3" w:rsidP="006B4341">
      <w:pPr>
        <w:pStyle w:val="a3"/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71447D" w:rsidRPr="006B4341">
        <w:rPr>
          <w:rFonts w:ascii="Times New Roman" w:hAnsi="Times New Roman" w:cs="Times New Roman"/>
          <w:position w:val="-30"/>
          <w:sz w:val="28"/>
          <w:szCs w:val="28"/>
        </w:rPr>
        <w:object w:dxaOrig="1520" w:dyaOrig="840">
          <v:shape id="_x0000_i1097" type="#_x0000_t75" style="width:76.2pt;height:41.85pt" o:ole="">
            <v:imagedata r:id="rId155" o:title=""/>
          </v:shape>
          <o:OLEObject Type="Embed" ProgID="Equation.3" ShapeID="_x0000_i1097" DrawAspect="Content" ObjectID="_1576000082" r:id="rId156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71447D" w:rsidRPr="006B4341">
        <w:rPr>
          <w:rFonts w:ascii="Times New Roman" w:hAnsi="Times New Roman" w:cs="Times New Roman"/>
          <w:position w:val="-30"/>
          <w:sz w:val="28"/>
          <w:szCs w:val="28"/>
        </w:rPr>
        <w:object w:dxaOrig="1200" w:dyaOrig="800">
          <v:shape id="_x0000_i1098" type="#_x0000_t75" style="width:61.1pt;height:40.2pt" o:ole="">
            <v:imagedata r:id="rId157" o:title=""/>
          </v:shape>
          <o:OLEObject Type="Embed" ProgID="Equation.3" ShapeID="_x0000_i1098" DrawAspect="Content" ObjectID="_1576000083" r:id="rId158"/>
        </w:objec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, в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71447D" w:rsidRPr="006B4341">
        <w:rPr>
          <w:rFonts w:ascii="Times New Roman" w:hAnsi="Times New Roman" w:cs="Times New Roman"/>
          <w:position w:val="-36"/>
          <w:sz w:val="28"/>
          <w:szCs w:val="28"/>
        </w:rPr>
        <w:object w:dxaOrig="1300" w:dyaOrig="859">
          <v:shape id="_x0000_i1099" type="#_x0000_t75" style="width:65.3pt;height:42.7pt" o:ole="">
            <v:imagedata r:id="rId159" o:title=""/>
          </v:shape>
          <o:OLEObject Type="Embed" ProgID="Equation.3" ShapeID="_x0000_i1099" DrawAspect="Content" ObjectID="_1576000084" r:id="rId160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71447D" w:rsidRPr="006B4341">
        <w:rPr>
          <w:rFonts w:ascii="Times New Roman" w:hAnsi="Times New Roman" w:cs="Times New Roman"/>
          <w:position w:val="-30"/>
          <w:sz w:val="28"/>
          <w:szCs w:val="28"/>
        </w:rPr>
        <w:object w:dxaOrig="1080" w:dyaOrig="800">
          <v:shape id="_x0000_i1100" type="#_x0000_t75" style="width:54.4pt;height:40.2pt" o:ole="">
            <v:imagedata r:id="rId161" o:title=""/>
          </v:shape>
          <o:OLEObject Type="Embed" ProgID="Equation.3" ShapeID="_x0000_i1100" DrawAspect="Content" ObjectID="_1576000085" r:id="rId162"/>
        </w:object>
      </w:r>
    </w:p>
    <w:p w:rsidR="00E536F4" w:rsidRPr="006B4341" w:rsidRDefault="00E536F4" w:rsidP="006B4341">
      <w:pPr>
        <w:pStyle w:val="a3"/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</w:p>
    <w:p w:rsidR="0071447D" w:rsidRPr="006B4341" w:rsidRDefault="00E536F4" w:rsidP="006B4341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536F4">
        <w:rPr>
          <w:rFonts w:ascii="Times New Roman" w:hAnsi="Times New Roman" w:cs="Times New Roman"/>
          <w:spacing w:val="-4"/>
          <w:sz w:val="28"/>
          <w:szCs w:val="28"/>
        </w:rPr>
        <w:t>2)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71447D" w:rsidRPr="006B434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Для ряда </w:t>
      </w:r>
      <w:r w:rsidRPr="006B4341">
        <w:rPr>
          <w:rFonts w:ascii="Times New Roman" w:hAnsi="Times New Roman" w:cs="Times New Roman"/>
          <w:spacing w:val="-4"/>
          <w:position w:val="-40"/>
          <w:sz w:val="28"/>
          <w:szCs w:val="28"/>
        </w:rPr>
        <w:object w:dxaOrig="1359" w:dyaOrig="960">
          <v:shape id="_x0000_i1101" type="#_x0000_t75" style="width:62.8pt;height:44.35pt" o:ole="">
            <v:imagedata r:id="rId163" o:title=""/>
          </v:shape>
          <o:OLEObject Type="Embed" ProgID="Equation.3" ShapeID="_x0000_i1101" DrawAspect="Content" ObjectID="_1576000086" r:id="rId164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верным является утверждение:</w:t>
      </w:r>
    </w:p>
    <w:p w:rsidR="0071447D" w:rsidRPr="006B4341" w:rsidRDefault="001667D3" w:rsidP="006B4341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сходится, так как </w:t>
      </w:r>
      <w:r w:rsidR="00E536F4" w:rsidRPr="006B4341">
        <w:rPr>
          <w:rFonts w:ascii="Times New Roman" w:hAnsi="Times New Roman" w:cs="Times New Roman"/>
          <w:spacing w:val="-4"/>
          <w:position w:val="-38"/>
          <w:sz w:val="28"/>
          <w:szCs w:val="28"/>
        </w:rPr>
        <w:object w:dxaOrig="1740" w:dyaOrig="880">
          <v:shape id="_x0000_i1102" type="#_x0000_t75" style="width:77.85pt;height:40.2pt" o:ole="">
            <v:imagedata r:id="rId165" o:title=""/>
          </v:shape>
          <o:OLEObject Type="Embed" ProgID="Equation.3" ShapeID="_x0000_i1102" DrawAspect="Content" ObjectID="_1576000087" r:id="rId166"/>
        </w:objec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,       б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сходится, так как </w:t>
      </w:r>
      <w:r w:rsidR="0071447D" w:rsidRPr="006B4341">
        <w:rPr>
          <w:rFonts w:ascii="Times New Roman" w:hAnsi="Times New Roman" w:cs="Times New Roman"/>
          <w:spacing w:val="-4"/>
          <w:position w:val="-38"/>
          <w:sz w:val="28"/>
          <w:szCs w:val="28"/>
        </w:rPr>
        <w:object w:dxaOrig="1680" w:dyaOrig="880">
          <v:shape id="_x0000_i1103" type="#_x0000_t75" style="width:83.7pt;height:45.2pt" o:ole="">
            <v:imagedata r:id="rId167" o:title=""/>
          </v:shape>
          <o:OLEObject Type="Embed" ProgID="Equation.3" ShapeID="_x0000_i1103" DrawAspect="Content" ObjectID="_1576000088" r:id="rId168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71447D" w:rsidRPr="006B4341" w:rsidRDefault="001667D3" w:rsidP="006B4341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расходится, так как </w:t>
      </w:r>
      <w:r w:rsidR="0071447D" w:rsidRPr="006B4341">
        <w:rPr>
          <w:rFonts w:ascii="Times New Roman" w:hAnsi="Times New Roman" w:cs="Times New Roman"/>
          <w:spacing w:val="-4"/>
          <w:position w:val="-38"/>
          <w:sz w:val="28"/>
          <w:szCs w:val="28"/>
        </w:rPr>
        <w:object w:dxaOrig="1760" w:dyaOrig="880">
          <v:shape id="_x0000_i1104" type="#_x0000_t75" style="width:87.9pt;height:45.2pt" o:ole="">
            <v:imagedata r:id="rId169" o:title=""/>
          </v:shape>
          <o:OLEObject Type="Embed" ProgID="Equation.3" ShapeID="_x0000_i1104" DrawAspect="Content" ObjectID="_1576000089" r:id="rId170"/>
        </w:objec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,    г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расходится, т.к. </w:t>
      </w:r>
      <w:r w:rsidR="0071447D" w:rsidRPr="006B4341">
        <w:rPr>
          <w:rFonts w:ascii="Times New Roman" w:hAnsi="Times New Roman" w:cs="Times New Roman"/>
          <w:spacing w:val="-4"/>
          <w:position w:val="-38"/>
          <w:sz w:val="28"/>
          <w:szCs w:val="28"/>
        </w:rPr>
        <w:object w:dxaOrig="1740" w:dyaOrig="880">
          <v:shape id="_x0000_i1105" type="#_x0000_t75" style="width:87.05pt;height:45.2pt" o:ole="">
            <v:imagedata r:id="rId171" o:title=""/>
          </v:shape>
          <o:OLEObject Type="Embed" ProgID="Equation.3" ShapeID="_x0000_i1105" DrawAspect="Content" ObjectID="_1576000090" r:id="rId172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667D3" w:rsidRDefault="001667D3" w:rsidP="006B4341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Ответ: б)</w:t>
      </w:r>
    </w:p>
    <w:p w:rsidR="00E536F4" w:rsidRPr="006B4341" w:rsidRDefault="00E536F4" w:rsidP="006B4341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8"/>
          <w:szCs w:val="28"/>
        </w:rPr>
      </w:pPr>
    </w:p>
    <w:p w:rsidR="0071447D" w:rsidRPr="006B4341" w:rsidRDefault="00E536F4" w:rsidP="006B4341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3)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Для ряда </w:t>
      </w:r>
      <w:r w:rsidR="001667D3" w:rsidRPr="006B4341">
        <w:rPr>
          <w:rFonts w:ascii="Times New Roman" w:hAnsi="Times New Roman" w:cs="Times New Roman"/>
          <w:spacing w:val="-4"/>
          <w:position w:val="-36"/>
          <w:sz w:val="28"/>
          <w:szCs w:val="28"/>
        </w:rPr>
        <w:object w:dxaOrig="1480" w:dyaOrig="920">
          <v:shape id="_x0000_i1106" type="#_x0000_t75" style="width:75.35pt;height:46.05pt" o:ole="">
            <v:imagedata r:id="rId173" o:title=""/>
          </v:shape>
          <o:OLEObject Type="Embed" ProgID="Equation.3" ShapeID="_x0000_i1106" DrawAspect="Content" ObjectID="_1576000091" r:id="rId174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верным является утверждение:</w:t>
      </w:r>
    </w:p>
    <w:p w:rsidR="0071447D" w:rsidRPr="006B4341" w:rsidRDefault="001667D3" w:rsidP="006B4341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сходится, так как </w:t>
      </w:r>
      <w:r w:rsidR="0071447D" w:rsidRPr="006B4341">
        <w:rPr>
          <w:rFonts w:ascii="Times New Roman" w:hAnsi="Times New Roman" w:cs="Times New Roman"/>
          <w:spacing w:val="-4"/>
          <w:position w:val="-28"/>
          <w:sz w:val="28"/>
          <w:szCs w:val="28"/>
        </w:rPr>
        <w:object w:dxaOrig="1860" w:dyaOrig="639">
          <v:shape id="_x0000_i1107" type="#_x0000_t75" style="width:92.1pt;height:31.8pt" o:ole="">
            <v:imagedata r:id="rId175" o:title=""/>
          </v:shape>
          <o:OLEObject Type="Embed" ProgID="Equation.3" ShapeID="_x0000_i1107" DrawAspect="Content" ObjectID="_1576000092" r:id="rId176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,       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) сходится, так как</w:t>
      </w:r>
      <w:r w:rsidR="0071447D" w:rsidRPr="006B4341">
        <w:rPr>
          <w:rFonts w:ascii="Times New Roman" w:hAnsi="Times New Roman" w:cs="Times New Roman"/>
          <w:spacing w:val="-4"/>
          <w:position w:val="-28"/>
          <w:sz w:val="28"/>
          <w:szCs w:val="28"/>
        </w:rPr>
        <w:object w:dxaOrig="1639" w:dyaOrig="620">
          <v:shape id="_x0000_i1108" type="#_x0000_t75" style="width:82.05pt;height:31pt" o:ole="">
            <v:imagedata r:id="rId177" o:title=""/>
          </v:shape>
          <o:OLEObject Type="Embed" ProgID="Equation.3" ShapeID="_x0000_i1108" DrawAspect="Content" ObjectID="_1576000093" r:id="rId178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71447D" w:rsidRPr="006B4341" w:rsidRDefault="001667D3" w:rsidP="006B4341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) расходится, так как</w:t>
      </w:r>
      <w:r w:rsidR="0071447D" w:rsidRPr="006B4341">
        <w:rPr>
          <w:rFonts w:ascii="Times New Roman" w:hAnsi="Times New Roman" w:cs="Times New Roman"/>
          <w:spacing w:val="-4"/>
          <w:position w:val="-28"/>
          <w:sz w:val="28"/>
          <w:szCs w:val="28"/>
        </w:rPr>
        <w:object w:dxaOrig="1639" w:dyaOrig="620">
          <v:shape id="_x0000_i1109" type="#_x0000_t75" style="width:82.05pt;height:31pt" o:ole="">
            <v:imagedata r:id="rId179" o:title=""/>
          </v:shape>
          <o:OLEObject Type="Embed" ProgID="Equation.3" ShapeID="_x0000_i1109" DrawAspect="Content" ObjectID="_1576000094" r:id="rId180"/>
        </w:objec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,    г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) расходится, т.к.</w:t>
      </w:r>
      <w:r w:rsidR="0071447D" w:rsidRPr="006B4341">
        <w:rPr>
          <w:rFonts w:ascii="Times New Roman" w:hAnsi="Times New Roman" w:cs="Times New Roman"/>
          <w:spacing w:val="-4"/>
          <w:position w:val="-28"/>
          <w:sz w:val="28"/>
          <w:szCs w:val="28"/>
        </w:rPr>
        <w:object w:dxaOrig="1740" w:dyaOrig="620">
          <v:shape id="_x0000_i1110" type="#_x0000_t75" style="width:87.05pt;height:31pt" o:ole="">
            <v:imagedata r:id="rId181" o:title=""/>
          </v:shape>
          <o:OLEObject Type="Embed" ProgID="Equation.3" ShapeID="_x0000_i1110" DrawAspect="Content" ObjectID="_1576000095" r:id="rId182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667D3" w:rsidRDefault="001667D3" w:rsidP="006B4341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Ответ: а)</w:t>
      </w:r>
    </w:p>
    <w:p w:rsidR="001667D3" w:rsidRDefault="0050347F" w:rsidP="006B4341">
      <w:pPr>
        <w:spacing w:after="0" w:line="240" w:lineRule="auto"/>
        <w:ind w:left="36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Задача </w:t>
      </w:r>
      <w:r w:rsidR="00E536F4" w:rsidRPr="00E536F4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536F4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</w:p>
    <w:p w:rsidR="00E536F4" w:rsidRPr="00E536F4" w:rsidRDefault="00E536F4" w:rsidP="006B4341">
      <w:pPr>
        <w:spacing w:after="0" w:line="240" w:lineRule="auto"/>
        <w:ind w:left="360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536F4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Знакочередующиеся числовые ряды</w:t>
      </w:r>
    </w:p>
    <w:p w:rsidR="0071447D" w:rsidRPr="00E536F4" w:rsidRDefault="00E536F4" w:rsidP="00E536F4">
      <w:pPr>
        <w:spacing w:after="0" w:line="240" w:lineRule="auto"/>
        <w:ind w:left="36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536F4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Для рядов </w:t>
      </w:r>
      <w:r w:rsidR="001667D3" w:rsidRPr="006B4341">
        <w:rPr>
          <w:rFonts w:ascii="Times New Roman" w:hAnsi="Times New Roman" w:cs="Times New Roman"/>
          <w:spacing w:val="-4"/>
          <w:position w:val="-30"/>
          <w:sz w:val="28"/>
          <w:szCs w:val="28"/>
        </w:rPr>
        <w:object w:dxaOrig="1400" w:dyaOrig="840">
          <v:shape id="_x0000_i1111" type="#_x0000_t75" style="width:70.35pt;height:41.85pt" o:ole="">
            <v:imagedata r:id="rId183" o:title=""/>
          </v:shape>
          <o:OLEObject Type="Embed" ProgID="Equation.3" ShapeID="_x0000_i1111" DrawAspect="Content" ObjectID="_1576000096" r:id="rId184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1667D3" w:rsidRPr="006B4341">
        <w:rPr>
          <w:rFonts w:ascii="Times New Roman" w:hAnsi="Times New Roman" w:cs="Times New Roman"/>
          <w:spacing w:val="-4"/>
          <w:position w:val="-30"/>
          <w:sz w:val="28"/>
          <w:szCs w:val="28"/>
        </w:rPr>
        <w:object w:dxaOrig="2240" w:dyaOrig="800">
          <v:shape id="_x0000_i1112" type="#_x0000_t75" style="width:113pt;height:40.2pt" o:ole="">
            <v:imagedata r:id="rId185" o:title=""/>
          </v:shape>
          <o:OLEObject Type="Embed" ProgID="Equation.3" ShapeID="_x0000_i1112" DrawAspect="Content" ObjectID="_1576000097" r:id="rId186"/>
        </w:objec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верно утверждение:</w:t>
      </w:r>
    </w:p>
    <w:p w:rsidR="0071447D" w:rsidRPr="006B4341" w:rsidRDefault="001667D3" w:rsidP="00E536F4">
      <w:pPr>
        <w:spacing w:after="0" w:line="240" w:lineRule="auto"/>
        <w:ind w:left="360" w:firstLine="349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оба сходятся абсолютно,       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б</w:t>
      </w:r>
      <w:proofErr w:type="gramStart"/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)о</w:t>
      </w:r>
      <w:proofErr w:type="gramEnd"/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ба сходятся условно,</w:t>
      </w:r>
    </w:p>
    <w:p w:rsidR="0071447D" w:rsidRPr="006B4341" w:rsidRDefault="001667D3" w:rsidP="00E536F4">
      <w:pPr>
        <w:spacing w:after="0" w:line="240" w:lineRule="auto"/>
        <w:ind w:left="360" w:firstLine="349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) первый сходится абсолютно, а второй сходится условно,</w:t>
      </w:r>
    </w:p>
    <w:p w:rsidR="0071447D" w:rsidRPr="006B4341" w:rsidRDefault="001667D3" w:rsidP="00E536F4">
      <w:pPr>
        <w:spacing w:after="0" w:line="240" w:lineRule="auto"/>
        <w:ind w:left="360" w:firstLine="349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71447D" w:rsidRPr="006B4341">
        <w:rPr>
          <w:rFonts w:ascii="Times New Roman" w:hAnsi="Times New Roman" w:cs="Times New Roman"/>
          <w:spacing w:val="-4"/>
          <w:sz w:val="28"/>
          <w:szCs w:val="28"/>
        </w:rPr>
        <w:t>) первый сходится условно, а второй сходится абсолютно.</w:t>
      </w:r>
    </w:p>
    <w:p w:rsidR="009563E0" w:rsidRPr="006B4341" w:rsidRDefault="001667D3" w:rsidP="006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Ответ:  в)</w:t>
      </w:r>
    </w:p>
    <w:p w:rsidR="009563E0" w:rsidRPr="006B4341" w:rsidRDefault="009563E0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750" w:rsidRPr="006B4341" w:rsidRDefault="008D5750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341">
        <w:rPr>
          <w:rFonts w:ascii="Times New Roman" w:hAnsi="Times New Roman" w:cs="Times New Roman"/>
          <w:b/>
          <w:sz w:val="28"/>
          <w:szCs w:val="28"/>
          <w:u w:val="single"/>
        </w:rPr>
        <w:t>Функциональные ряды</w:t>
      </w:r>
      <w:r w:rsidR="0050347F" w:rsidRPr="006B4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(одна или две</w:t>
      </w:r>
      <w:r w:rsidR="009563E0" w:rsidRPr="006B4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задачи)</w:t>
      </w:r>
    </w:p>
    <w:p w:rsidR="008D5750" w:rsidRPr="006B4341" w:rsidRDefault="008D5750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 xml:space="preserve">Понятие функционального и степенного ряда. Радиус, интервал и область сходимости степенного ряда. </w:t>
      </w:r>
      <w:r w:rsidR="001667D3" w:rsidRPr="006B4341">
        <w:rPr>
          <w:rFonts w:ascii="Times New Roman" w:hAnsi="Times New Roman" w:cs="Times New Roman"/>
          <w:b/>
          <w:sz w:val="28"/>
          <w:szCs w:val="28"/>
        </w:rPr>
        <w:t xml:space="preserve">(Соответствующие формулы) </w:t>
      </w:r>
      <w:r w:rsidRPr="006B4341">
        <w:rPr>
          <w:rFonts w:ascii="Times New Roman" w:hAnsi="Times New Roman" w:cs="Times New Roman"/>
          <w:b/>
          <w:sz w:val="28"/>
          <w:szCs w:val="28"/>
        </w:rPr>
        <w:t>Теорема Абеля. Разложение функций в степенные ряды. Ряды Тейлора и Маклорена. Ряды Фурье.</w:t>
      </w:r>
    </w:p>
    <w:p w:rsidR="008D5750" w:rsidRPr="006B4341" w:rsidRDefault="008D5750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7D3" w:rsidRPr="00E536F4" w:rsidRDefault="00CE731F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Задач</w:t>
      </w:r>
      <w:r w:rsidR="00964260" w:rsidRPr="006B4341">
        <w:rPr>
          <w:rFonts w:ascii="Times New Roman" w:hAnsi="Times New Roman" w:cs="Times New Roman"/>
          <w:b/>
          <w:sz w:val="28"/>
          <w:szCs w:val="28"/>
        </w:rPr>
        <w:t>и</w:t>
      </w:r>
      <w:r w:rsidR="0050347F" w:rsidRPr="006B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6F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536F4">
        <w:rPr>
          <w:rFonts w:ascii="Times New Roman" w:hAnsi="Times New Roman" w:cs="Times New Roman"/>
          <w:b/>
          <w:sz w:val="28"/>
          <w:szCs w:val="28"/>
        </w:rPr>
        <w:t>2</w:t>
      </w:r>
    </w:p>
    <w:p w:rsidR="00CE731F" w:rsidRPr="006B4341" w:rsidRDefault="00CE731F" w:rsidP="006B4341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Если радиус сходимости ряда </w:t>
      </w:r>
      <w:r w:rsidRPr="006B4341">
        <w:rPr>
          <w:rFonts w:ascii="Times New Roman" w:hAnsi="Times New Roman" w:cs="Times New Roman"/>
          <w:position w:val="-40"/>
          <w:sz w:val="28"/>
          <w:szCs w:val="28"/>
        </w:rPr>
        <w:object w:dxaOrig="1660" w:dyaOrig="960">
          <v:shape id="_x0000_i1113" type="#_x0000_t75" style="width:87.05pt;height:50.25pt" o:ole="">
            <v:imagedata r:id="rId187" o:title=""/>
          </v:shape>
          <o:OLEObject Type="Embed" ProgID="Equation.3" ShapeID="_x0000_i1113" DrawAspect="Content" ObjectID="_1576000098" r:id="rId188"/>
        </w:objec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равен 1, то интервал сходимости…</w:t>
      </w:r>
    </w:p>
    <w:p w:rsidR="00CE731F" w:rsidRPr="006B4341" w:rsidRDefault="00964260" w:rsidP="006B4341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(-1;1),          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(0;2),          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в) (-2;0)          г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(-2;2)          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>) (-1;0)</w:t>
      </w:r>
    </w:p>
    <w:p w:rsidR="00CE731F" w:rsidRPr="006B4341" w:rsidRDefault="00964260" w:rsidP="006B4341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Ответ: в)</w:t>
      </w:r>
    </w:p>
    <w:p w:rsidR="00CE731F" w:rsidRPr="006B4341" w:rsidRDefault="00964260" w:rsidP="006B4341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Радиус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сходимости ряда </w:t>
      </w:r>
      <w:r w:rsidR="00555E8F" w:rsidRPr="006B4341">
        <w:rPr>
          <w:rFonts w:ascii="Times New Roman" w:hAnsi="Times New Roman" w:cs="Times New Roman"/>
          <w:position w:val="-32"/>
          <w:sz w:val="28"/>
          <w:szCs w:val="28"/>
        </w:rPr>
        <w:object w:dxaOrig="1240" w:dyaOrig="820">
          <v:shape id="_x0000_i1114" type="#_x0000_t75" style="width:59.45pt;height:38.5pt" o:ole="">
            <v:imagedata r:id="rId189" o:title=""/>
          </v:shape>
          <o:OLEObject Type="Embed" ProgID="Equation.3" ShapeID="_x0000_i1114" DrawAspect="Content" ObjectID="_1576000099" r:id="rId190"/>
        </w:objec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… </w:t>
      </w:r>
    </w:p>
    <w:p w:rsidR="00CE731F" w:rsidRPr="006B4341" w:rsidRDefault="00964260" w:rsidP="006B4341">
      <w:pPr>
        <w:pStyle w:val="a3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1          б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1/3          в) 3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г) 9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</w:p>
    <w:p w:rsidR="00CE731F" w:rsidRPr="006B4341" w:rsidRDefault="00964260" w:rsidP="006B4341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Ответ: в)</w:t>
      </w:r>
    </w:p>
    <w:p w:rsidR="00964260" w:rsidRPr="006B4341" w:rsidRDefault="00964260" w:rsidP="006B4341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3) Интервал сходимости ряда Радиус сходимости ряда </w:t>
      </w:r>
      <w:r w:rsidR="00555E8F" w:rsidRPr="006B4341">
        <w:rPr>
          <w:rFonts w:ascii="Times New Roman" w:hAnsi="Times New Roman" w:cs="Times New Roman"/>
          <w:position w:val="-32"/>
          <w:sz w:val="28"/>
          <w:szCs w:val="28"/>
        </w:rPr>
        <w:object w:dxaOrig="1219" w:dyaOrig="820">
          <v:shape id="_x0000_i1115" type="#_x0000_t75" style="width:62.8pt;height:41.85pt" o:ole="">
            <v:imagedata r:id="rId191" o:title=""/>
          </v:shape>
          <o:OLEObject Type="Embed" ProgID="Equation.3" ShapeID="_x0000_i1115" DrawAspect="Content" ObjectID="_1576000100" r:id="rId192"/>
        </w:objec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… </w:t>
      </w:r>
    </w:p>
    <w:p w:rsidR="00964260" w:rsidRPr="006B4341" w:rsidRDefault="00964260" w:rsidP="006B4341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Ответ: (-3;3)</w:t>
      </w:r>
    </w:p>
    <w:p w:rsidR="00964260" w:rsidRPr="006B4341" w:rsidRDefault="00964260" w:rsidP="006B4341">
      <w:pPr>
        <w:spacing w:after="0" w:line="240" w:lineRule="auto"/>
        <w:rPr>
          <w:rFonts w:ascii="Times New Roman" w:hAnsi="Times New Roman" w:cs="Times New Roman"/>
          <w:position w:val="-32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4) Область сходимости ряда </w:t>
      </w:r>
      <w:r w:rsidRPr="006B4341">
        <w:rPr>
          <w:rFonts w:ascii="Times New Roman" w:hAnsi="Times New Roman" w:cs="Times New Roman"/>
          <w:position w:val="-32"/>
          <w:sz w:val="28"/>
          <w:szCs w:val="28"/>
        </w:rPr>
        <w:object w:dxaOrig="1219" w:dyaOrig="820">
          <v:shape id="_x0000_i1116" type="#_x0000_t75" style="width:70.35pt;height:46.9pt" o:ole="">
            <v:imagedata r:id="rId191" o:title=""/>
          </v:shape>
          <o:OLEObject Type="Embed" ProgID="Equation.3" ShapeID="_x0000_i1116" DrawAspect="Content" ObjectID="_1576000101" r:id="rId193"/>
        </w:object>
      </w:r>
    </w:p>
    <w:p w:rsidR="00964260" w:rsidRPr="006B4341" w:rsidRDefault="00964260" w:rsidP="006B4341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B4341">
        <w:rPr>
          <w:rFonts w:ascii="Times New Roman" w:hAnsi="Times New Roman" w:cs="Times New Roman"/>
          <w:spacing w:val="-4"/>
          <w:sz w:val="28"/>
          <w:szCs w:val="28"/>
        </w:rPr>
        <w:t>Ответ: (-3;3]</w:t>
      </w:r>
      <w:proofErr w:type="gramEnd"/>
    </w:p>
    <w:p w:rsidR="00CE731F" w:rsidRPr="006B4341" w:rsidRDefault="00964260" w:rsidP="006B4341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5) 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Область сходимости ряда </w:t>
      </w:r>
      <w:r w:rsidRPr="006B4341">
        <w:rPr>
          <w:rFonts w:ascii="Times New Roman" w:hAnsi="Times New Roman" w:cs="Times New Roman"/>
          <w:position w:val="-38"/>
          <w:sz w:val="28"/>
          <w:szCs w:val="28"/>
        </w:rPr>
        <w:object w:dxaOrig="1380" w:dyaOrig="880">
          <v:shape id="_x0000_i1117" type="#_x0000_t75" style="width:72.85pt;height:46.9pt" o:ole="">
            <v:imagedata r:id="rId194" o:title=""/>
          </v:shape>
          <o:OLEObject Type="Embed" ProgID="Equation.3" ShapeID="_x0000_i1117" DrawAspect="Content" ObjectID="_1576000102" r:id="rId195"/>
        </w:objec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E731F" w:rsidRPr="006B4341" w:rsidRDefault="00964260" w:rsidP="006B4341">
      <w:pPr>
        <w:pStyle w:val="a3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6B4341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[0;∞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),          б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>) (-∞;0]</w:t>
      </w:r>
      <w:r w:rsidRPr="006B4341">
        <w:rPr>
          <w:rFonts w:ascii="Times New Roman" w:hAnsi="Times New Roman" w:cs="Times New Roman"/>
          <w:spacing w:val="-4"/>
          <w:sz w:val="28"/>
          <w:szCs w:val="28"/>
        </w:rPr>
        <w:t>,          в</w:t>
      </w:r>
      <w:proofErr w:type="gramStart"/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(-∞;∞)          </w:t>
      </w:r>
      <w:proofErr w:type="gramEnd"/>
      <w:r w:rsidRPr="006B4341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CE731F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{0}          </w:t>
      </w:r>
    </w:p>
    <w:p w:rsidR="00CE731F" w:rsidRPr="006B4341" w:rsidRDefault="00964260" w:rsidP="006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Ответ: в)</w:t>
      </w:r>
    </w:p>
    <w:p w:rsidR="001667D3" w:rsidRDefault="001667D3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6F4" w:rsidRDefault="00E536F4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F4">
        <w:rPr>
          <w:rFonts w:ascii="Times New Roman" w:hAnsi="Times New Roman" w:cs="Times New Roman"/>
          <w:b/>
          <w:sz w:val="28"/>
          <w:szCs w:val="28"/>
        </w:rPr>
        <w:t>Задача 13</w:t>
      </w:r>
    </w:p>
    <w:p w:rsidR="00E536F4" w:rsidRPr="00E536F4" w:rsidRDefault="00E536F4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6F4">
        <w:rPr>
          <w:rFonts w:ascii="Times New Roman" w:hAnsi="Times New Roman" w:cs="Times New Roman"/>
          <w:b/>
          <w:i/>
          <w:sz w:val="28"/>
          <w:szCs w:val="28"/>
        </w:rPr>
        <w:t>Разложение функций в степенные ряды</w:t>
      </w:r>
    </w:p>
    <w:p w:rsidR="00E536F4" w:rsidRPr="006B4341" w:rsidRDefault="00E536F4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02D" w:rsidRPr="006B4341" w:rsidRDefault="00E536F4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CC47D0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) Найти коэффициент </w:t>
      </w:r>
      <w:r w:rsidR="00CC47D0" w:rsidRPr="006B4341">
        <w:rPr>
          <w:rFonts w:ascii="Times New Roman" w:hAnsi="Times New Roman" w:cs="Times New Roman"/>
          <w:spacing w:val="-4"/>
          <w:position w:val="-12"/>
          <w:sz w:val="28"/>
          <w:szCs w:val="28"/>
        </w:rPr>
        <w:object w:dxaOrig="320" w:dyaOrig="420">
          <v:shape id="_x0000_i1118" type="#_x0000_t75" style="width:15.9pt;height:20.95pt" o:ole="">
            <v:imagedata r:id="rId196" o:title=""/>
          </v:shape>
          <o:OLEObject Type="Embed" ProgID="Equation.3" ShapeID="_x0000_i1118" DrawAspect="Content" ObjectID="_1576000103" r:id="rId197"/>
        </w:object>
      </w:r>
      <w:r w:rsidR="00CC47D0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разложения функции </w:t>
      </w:r>
      <w:r w:rsidR="00CC47D0" w:rsidRPr="006B4341">
        <w:rPr>
          <w:rFonts w:ascii="Times New Roman" w:hAnsi="Times New Roman" w:cs="Times New Roman"/>
          <w:spacing w:val="-4"/>
          <w:position w:val="-12"/>
          <w:sz w:val="28"/>
          <w:szCs w:val="28"/>
        </w:rPr>
        <w:object w:dxaOrig="2520" w:dyaOrig="400">
          <v:shape id="_x0000_i1119" type="#_x0000_t75" style="width:126.4pt;height:20.1pt" o:ole="">
            <v:imagedata r:id="rId198" o:title=""/>
          </v:shape>
          <o:OLEObject Type="Embed" ProgID="Equation.3" ShapeID="_x0000_i1119" DrawAspect="Content" ObjectID="_1576000104" r:id="rId199"/>
        </w:object>
      </w:r>
      <w:r w:rsidR="00CC47D0" w:rsidRPr="006B4341">
        <w:rPr>
          <w:rFonts w:ascii="Times New Roman" w:hAnsi="Times New Roman" w:cs="Times New Roman"/>
          <w:spacing w:val="-4"/>
          <w:sz w:val="28"/>
          <w:szCs w:val="28"/>
        </w:rPr>
        <w:t xml:space="preserve"> в степенной ряд </w:t>
      </w:r>
      <w:r w:rsidR="00CC47D0" w:rsidRPr="006B4341">
        <w:rPr>
          <w:rFonts w:ascii="Times New Roman" w:hAnsi="Times New Roman" w:cs="Times New Roman"/>
          <w:spacing w:val="-4"/>
          <w:position w:val="-40"/>
          <w:sz w:val="28"/>
          <w:szCs w:val="28"/>
        </w:rPr>
        <w:object w:dxaOrig="1680" w:dyaOrig="960">
          <v:shape id="_x0000_i1120" type="#_x0000_t75" style="width:83.7pt;height:47.7pt" o:ole="">
            <v:imagedata r:id="rId200" o:title=""/>
          </v:shape>
          <o:OLEObject Type="Embed" ProgID="Equation.3" ShapeID="_x0000_i1120" DrawAspect="Content" ObjectID="_1576000105" r:id="rId201"/>
        </w:object>
      </w:r>
      <w:r w:rsidR="00CC47D0" w:rsidRPr="006B43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D64DB" w:rsidRPr="006B4341" w:rsidRDefault="0050347F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3D64DB" w:rsidRPr="006B4341">
        <w:rPr>
          <w:rFonts w:ascii="Times New Roman" w:hAnsi="Times New Roman" w:cs="Times New Roman"/>
          <w:b/>
          <w:sz w:val="28"/>
          <w:szCs w:val="28"/>
        </w:rPr>
        <w:t>. КРАТНЫЕ И КРИВОЛИНЕЙНЫЕ ИНТЕГРАЛЫ</w:t>
      </w:r>
      <w:r w:rsidR="00487912" w:rsidRPr="006B4341">
        <w:rPr>
          <w:rFonts w:ascii="Times New Roman" w:hAnsi="Times New Roman" w:cs="Times New Roman"/>
          <w:b/>
          <w:sz w:val="28"/>
          <w:szCs w:val="28"/>
        </w:rPr>
        <w:t xml:space="preserve"> (две задачи)</w:t>
      </w:r>
    </w:p>
    <w:p w:rsidR="006D4F23" w:rsidRPr="006B4341" w:rsidRDefault="006D4F23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912" w:rsidRPr="006B4341" w:rsidRDefault="00487912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Понятие двойного интеграла. Условия существования двойного интеграла. Свойства двойного интеграла.</w:t>
      </w:r>
    </w:p>
    <w:p w:rsidR="00487912" w:rsidRPr="006B4341" w:rsidRDefault="00487912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 xml:space="preserve">Сведение двойного интеграла к </w:t>
      </w:r>
      <w:proofErr w:type="gramStart"/>
      <w:r w:rsidRPr="006B4341">
        <w:rPr>
          <w:rFonts w:ascii="Times New Roman" w:hAnsi="Times New Roman" w:cs="Times New Roman"/>
          <w:b/>
          <w:sz w:val="28"/>
          <w:szCs w:val="28"/>
        </w:rPr>
        <w:t>повторному</w:t>
      </w:r>
      <w:proofErr w:type="gramEnd"/>
      <w:r w:rsidRPr="006B4341">
        <w:rPr>
          <w:rFonts w:ascii="Times New Roman" w:hAnsi="Times New Roman" w:cs="Times New Roman"/>
          <w:b/>
          <w:sz w:val="28"/>
          <w:szCs w:val="28"/>
        </w:rPr>
        <w:t xml:space="preserve"> в случае прямоугольной и криволинейной области.</w:t>
      </w:r>
    </w:p>
    <w:p w:rsidR="00487912" w:rsidRPr="006B4341" w:rsidRDefault="00487912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Геометрические и физические приложения двойных интегралов.</w:t>
      </w:r>
    </w:p>
    <w:p w:rsidR="00487912" w:rsidRPr="006B4341" w:rsidRDefault="00487912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 xml:space="preserve">Определение, свойства и вычисление криволинейных интегралов первого ряда. Приложения криволинейных интегралов первого рода. </w:t>
      </w:r>
    </w:p>
    <w:p w:rsidR="00487912" w:rsidRPr="006B4341" w:rsidRDefault="00487912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Определение, вычисление и свойства криволинейных интегралов второго рода. Приложения криволинейных интегралов второго рода.</w:t>
      </w:r>
    </w:p>
    <w:p w:rsidR="00487912" w:rsidRPr="006B4341" w:rsidRDefault="00487912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 xml:space="preserve">Формула Грина. Связь двойных и криволинейных интегралов. Условия независимости криволинейного интеграла от пути интегрирования. </w:t>
      </w:r>
    </w:p>
    <w:p w:rsidR="00AC667A" w:rsidRPr="006B4341" w:rsidRDefault="00AC667A" w:rsidP="006B4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DB" w:rsidRPr="006B4341" w:rsidRDefault="0050347F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6B434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6D4F23" w:rsidRPr="006B4341">
        <w:rPr>
          <w:rFonts w:ascii="Times New Roman" w:hAnsi="Times New Roman" w:cs="Times New Roman"/>
          <w:b/>
          <w:sz w:val="28"/>
          <w:szCs w:val="28"/>
        </w:rPr>
        <w:t xml:space="preserve"> (двойной интеграл)</w:t>
      </w:r>
    </w:p>
    <w:p w:rsidR="00AC667A" w:rsidRPr="006B4341" w:rsidRDefault="00AC667A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1) Расставить пределы интегрирования при сведении двойного интеграла </w:t>
      </w:r>
      <w:r w:rsidR="003B67EE" w:rsidRPr="006B434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515" w:dyaOrig="525">
          <v:shape id="_x0000_i1121" type="#_x0000_t75" style="width:99.65pt;height:34.35pt" o:ole="">
            <v:imagedata r:id="rId202" o:title=""/>
          </v:shape>
          <o:OLEObject Type="Embed" ProgID="Equation.3" ShapeID="_x0000_i1121" DrawAspect="Content" ObjectID="_1576000106" r:id="rId203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6B4341">
        <w:rPr>
          <w:rFonts w:ascii="Times New Roman" w:hAnsi="Times New Roman" w:cs="Times New Roman"/>
          <w:sz w:val="28"/>
          <w:szCs w:val="28"/>
        </w:rPr>
        <w:t>повторному</w:t>
      </w:r>
      <w:proofErr w:type="gramEnd"/>
      <w:r w:rsidRPr="006B4341">
        <w:rPr>
          <w:rFonts w:ascii="Times New Roman" w:hAnsi="Times New Roman" w:cs="Times New Roman"/>
          <w:sz w:val="28"/>
          <w:szCs w:val="28"/>
        </w:rPr>
        <w:t xml:space="preserve">, если область </w:t>
      </w:r>
      <w:r w:rsidRPr="006B43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B4341">
        <w:rPr>
          <w:rFonts w:ascii="Times New Roman" w:hAnsi="Times New Roman" w:cs="Times New Roman"/>
          <w:sz w:val="28"/>
          <w:szCs w:val="28"/>
        </w:rPr>
        <w:t xml:space="preserve"> изображена на рисунке</w:t>
      </w:r>
    </w:p>
    <w:p w:rsidR="003B67EE" w:rsidRPr="006B4341" w:rsidRDefault="00E536F4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92" type="#_x0000_t75" style="position:absolute;margin-left:126pt;margin-top:101.6pt;width:36pt;height:12.95pt;z-index:251657216">
            <v:imagedata r:id="rId204" o:title=""/>
          </v:shape>
          <o:OLEObject Type="Embed" ProgID="Equation.3" ShapeID="_x0000_s1092" DrawAspect="Content" ObjectID="_1576000132" r:id="rId205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91" type="#_x0000_t75" style="position:absolute;margin-left:1in;margin-top:47.6pt;width:36pt;height:24.25pt;z-index:251658240">
            <v:imagedata r:id="rId206" o:title=""/>
          </v:shape>
          <o:OLEObject Type="Embed" ProgID="Equation.3" ShapeID="_x0000_s1091" DrawAspect="Content" ObjectID="_1576000133" r:id="rId207"/>
        </w:pict>
      </w:r>
      <w:r w:rsidR="00AC667A" w:rsidRPr="006B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E4331" wp14:editId="7DA492D4">
            <wp:extent cx="2600325" cy="2428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7A" w:rsidRPr="006B4341" w:rsidRDefault="00AC667A" w:rsidP="006B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341">
        <w:rPr>
          <w:rFonts w:ascii="Times New Roman" w:hAnsi="Times New Roman" w:cs="Times New Roman"/>
          <w:sz w:val="28"/>
          <w:szCs w:val="28"/>
        </w:rPr>
        <w:t xml:space="preserve">а) </w:t>
      </w:r>
      <w:r w:rsidR="003B67EE" w:rsidRPr="006B434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635" w:dyaOrig="960">
          <v:shape id="_x0000_i1122" type="#_x0000_t75" style="width:93.75pt;height:54.4pt" o:ole="">
            <v:imagedata r:id="rId209" o:title=""/>
          </v:shape>
          <o:OLEObject Type="Embed" ProgID="Equation.3" ShapeID="_x0000_i1122" DrawAspect="Content" ObjectID="_1576000107" r:id="rId210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  б) </w:t>
      </w:r>
      <w:r w:rsidR="003B67EE" w:rsidRPr="006B434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620" w:dyaOrig="915">
          <v:shape id="_x0000_i1123" type="#_x0000_t75" style="width:97.1pt;height:54.4pt" o:ole="">
            <v:imagedata r:id="rId211" o:title=""/>
          </v:shape>
          <o:OLEObject Type="Embed" ProgID="Equation.3" ShapeID="_x0000_i1123" DrawAspect="Content" ObjectID="_1576000108" r:id="rId212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  в) </w:t>
      </w:r>
      <w:r w:rsidR="003B67EE" w:rsidRPr="006B434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545" w:dyaOrig="720">
          <v:shape id="_x0000_i1124" type="#_x0000_t75" style="width:97.95pt;height:46.05pt" o:ole="">
            <v:imagedata r:id="rId213" o:title=""/>
          </v:shape>
          <o:OLEObject Type="Embed" ProgID="Equation.3" ShapeID="_x0000_i1124" DrawAspect="Content" ObjectID="_1576000109" r:id="rId214"/>
        </w:object>
      </w:r>
      <w:r w:rsidRPr="006B4341">
        <w:rPr>
          <w:rFonts w:ascii="Times New Roman" w:eastAsia="Times New Roman" w:hAnsi="Times New Roman" w:cs="Times New Roman"/>
          <w:sz w:val="28"/>
          <w:szCs w:val="28"/>
        </w:rPr>
        <w:t xml:space="preserve">   г)</w:t>
      </w:r>
      <w:r w:rsidRPr="006B4341">
        <w:rPr>
          <w:rFonts w:ascii="Times New Roman" w:hAnsi="Times New Roman" w:cs="Times New Roman"/>
          <w:sz w:val="28"/>
          <w:szCs w:val="28"/>
        </w:rPr>
        <w:t xml:space="preserve">) </w:t>
      </w:r>
      <w:r w:rsidR="003B67EE" w:rsidRPr="006B4341">
        <w:rPr>
          <w:rFonts w:ascii="Times New Roman" w:eastAsia="Times New Roman" w:hAnsi="Times New Roman" w:cs="Times New Roman"/>
          <w:position w:val="-50"/>
          <w:sz w:val="28"/>
          <w:szCs w:val="28"/>
        </w:rPr>
        <w:object w:dxaOrig="1620" w:dyaOrig="915">
          <v:shape id="_x0000_i1125" type="#_x0000_t75" style="width:95.45pt;height:53.6pt" o:ole="">
            <v:imagedata r:id="rId215" o:title=""/>
          </v:shape>
          <o:OLEObject Type="Embed" ProgID="Equation.3" ShapeID="_x0000_i1125" DrawAspect="Content" ObjectID="_1576000110" r:id="rId216"/>
        </w:object>
      </w:r>
      <w:proofErr w:type="gramEnd"/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eastAsia="Times New Roman" w:hAnsi="Times New Roman" w:cs="Times New Roman"/>
          <w:sz w:val="28"/>
          <w:szCs w:val="28"/>
        </w:rPr>
        <w:t>Ответ: б)</w:t>
      </w:r>
    </w:p>
    <w:p w:rsidR="00AC667A" w:rsidRPr="006B4341" w:rsidRDefault="00AC667A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2)  Поменять порядок интегрирования в интеграле </w:t>
      </w:r>
      <w:r w:rsidRPr="006B434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605" w:dyaOrig="735">
          <v:shape id="_x0000_i1126" type="#_x0000_t75" style="width:80.35pt;height:36.85pt" o:ole="">
            <v:imagedata r:id="rId217" o:title=""/>
          </v:shape>
          <o:OLEObject Type="Embed" ProgID="Equation.3" ShapeID="_x0000_i1126" DrawAspect="Content" ObjectID="_1576000111" r:id="rId218"/>
        </w:object>
      </w:r>
    </w:p>
    <w:p w:rsidR="003B67EE" w:rsidRPr="006B4341" w:rsidRDefault="003B67EE" w:rsidP="006B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        </w: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а) </w:t>
      </w:r>
      <w:r w:rsidRPr="006B434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3300" w:dyaOrig="735">
          <v:shape id="_x0000_i1127" type="#_x0000_t75" style="width:201.75pt;height:45.2pt" o:ole="">
            <v:imagedata r:id="rId219" o:title=""/>
          </v:shape>
          <o:OLEObject Type="Embed" ProgID="Equation.3" ShapeID="_x0000_i1127" DrawAspect="Content" ObjectID="_1576000112" r:id="rId220"/>
        </w:objec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    б) </w:t>
      </w:r>
      <w:r w:rsidRPr="006B434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605" w:dyaOrig="735">
          <v:shape id="_x0000_i1128" type="#_x0000_t75" style="width:99.65pt;height:46.05pt" o:ole="">
            <v:imagedata r:id="rId221" o:title=""/>
          </v:shape>
          <o:OLEObject Type="Embed" ProgID="Equation.3" ShapeID="_x0000_i1128" DrawAspect="Content" ObjectID="_1576000113" r:id="rId222"/>
        </w:object>
      </w:r>
      <w:r w:rsidR="00AC667A" w:rsidRPr="006B43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67EE" w:rsidRPr="006B4341" w:rsidRDefault="003B67EE" w:rsidP="006B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) </w:t>
      </w:r>
      <w:r w:rsidRPr="006B434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3285" w:dyaOrig="735">
          <v:shape id="_x0000_i1129" type="#_x0000_t75" style="width:224.35pt;height:50.25pt" o:ole="">
            <v:imagedata r:id="rId223" o:title=""/>
          </v:shape>
          <o:OLEObject Type="Embed" ProgID="Equation.3" ShapeID="_x0000_i1129" DrawAspect="Content" ObjectID="_1576000114" r:id="rId224"/>
        </w:object>
      </w:r>
      <w:r w:rsidRPr="006B4341">
        <w:rPr>
          <w:rFonts w:ascii="Times New Roman" w:eastAsia="Times New Roman" w:hAnsi="Times New Roman" w:cs="Times New Roman"/>
          <w:sz w:val="28"/>
          <w:szCs w:val="28"/>
        </w:rPr>
        <w:t xml:space="preserve">   г) </w:t>
      </w:r>
      <w:r w:rsidR="00AC667A" w:rsidRPr="006B4341">
        <w:rPr>
          <w:rFonts w:ascii="Times New Roman" w:hAnsi="Times New Roman" w:cs="Times New Roman"/>
          <w:sz w:val="28"/>
          <w:szCs w:val="28"/>
        </w:rPr>
        <w:t xml:space="preserve"> </w:t>
      </w:r>
      <w:r w:rsidRPr="006B434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605" w:dyaOrig="735">
          <v:shape id="_x0000_i1130" type="#_x0000_t75" style="width:101.3pt;height:46.9pt" o:ole="">
            <v:imagedata r:id="rId225" o:title=""/>
          </v:shape>
          <o:OLEObject Type="Embed" ProgID="Equation.3" ShapeID="_x0000_i1130" DrawAspect="Content" ObjectID="_1576000115" r:id="rId226"/>
        </w:object>
      </w:r>
      <w:r w:rsidRPr="006B43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AC667A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eastAsia="Times New Roman" w:hAnsi="Times New Roman" w:cs="Times New Roman"/>
          <w:sz w:val="28"/>
          <w:szCs w:val="28"/>
        </w:rPr>
        <w:t>Ответ: а)</w:t>
      </w:r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3) Найти площадь фигуры, ограниченной линиями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65" w:dyaOrig="375">
          <v:shape id="_x0000_i1131" type="#_x0000_t75" style="width:1in;height:25.1pt" o:ole="">
            <v:imagedata r:id="rId227" o:title=""/>
          </v:shape>
          <o:OLEObject Type="Embed" ProgID="Equation.3" ShapeID="_x0000_i1131" DrawAspect="Content" ObjectID="_1576000116" r:id="rId228"/>
        </w:object>
      </w:r>
      <w:r w:rsidRPr="006B4341">
        <w:rPr>
          <w:rFonts w:ascii="Times New Roman" w:hAnsi="Times New Roman" w:cs="Times New Roman"/>
          <w:sz w:val="28"/>
          <w:szCs w:val="28"/>
        </w:rPr>
        <w:t>,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45" w:dyaOrig="315">
          <v:shape id="_x0000_i1132" type="#_x0000_t75" style="width:84.55pt;height:21.75pt" o:ole="">
            <v:imagedata r:id="rId229" o:title=""/>
          </v:shape>
          <o:OLEObject Type="Embed" ProgID="Equation.3" ShapeID="_x0000_i1132" DrawAspect="Content" ObjectID="_1576000117" r:id="rId230"/>
        </w:object>
      </w:r>
      <w:r w:rsidRPr="006B4341">
        <w:rPr>
          <w:rFonts w:ascii="Times New Roman" w:hAnsi="Times New Roman" w:cs="Times New Roman"/>
          <w:sz w:val="28"/>
          <w:szCs w:val="28"/>
        </w:rPr>
        <w:t>.</w:t>
      </w:r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Ответ (125/6)</w:t>
      </w:r>
    </w:p>
    <w:p w:rsidR="006D4F23" w:rsidRPr="006B4341" w:rsidRDefault="0050347F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1">
        <w:rPr>
          <w:rFonts w:ascii="Times New Roman" w:hAnsi="Times New Roman" w:cs="Times New Roman"/>
          <w:b/>
          <w:sz w:val="28"/>
          <w:szCs w:val="28"/>
        </w:rPr>
        <w:lastRenderedPageBreak/>
        <w:t>Задача 1</w:t>
      </w:r>
      <w:r w:rsidRPr="006B434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6D4F23" w:rsidRPr="006B4341">
        <w:rPr>
          <w:rFonts w:ascii="Times New Roman" w:hAnsi="Times New Roman" w:cs="Times New Roman"/>
          <w:b/>
          <w:sz w:val="28"/>
          <w:szCs w:val="28"/>
        </w:rPr>
        <w:t xml:space="preserve"> (криволинейный интеграл)</w:t>
      </w:r>
    </w:p>
    <w:p w:rsidR="00AC667A" w:rsidRPr="006B4341" w:rsidRDefault="00AC667A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>1)</w:t>
      </w:r>
      <w:r w:rsidRPr="006B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41">
        <w:rPr>
          <w:rFonts w:ascii="Times New Roman" w:hAnsi="Times New Roman" w:cs="Times New Roman"/>
          <w:sz w:val="28"/>
          <w:szCs w:val="28"/>
        </w:rPr>
        <w:t xml:space="preserve">Вычислить криволинейный интеграл </w:t>
      </w:r>
      <w:r w:rsidRPr="006B434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765" w:dyaOrig="525">
          <v:shape id="_x0000_i1133" type="#_x0000_t75" style="width:53.6pt;height:36.85pt" o:ole="">
            <v:imagedata r:id="rId231" o:title=""/>
          </v:shape>
          <o:OLEObject Type="Embed" ProgID="Equation.3" ShapeID="_x0000_i1133" DrawAspect="Content" ObjectID="_1576000118" r:id="rId232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по кривой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40" w:dyaOrig="375">
          <v:shape id="_x0000_i1134" type="#_x0000_t75" style="width:41.85pt;height:18.4pt" o:ole="">
            <v:imagedata r:id="rId233" o:title=""/>
          </v:shape>
          <o:OLEObject Type="Embed" ProgID="Equation.3" ShapeID="_x0000_i1134" DrawAspect="Content" ObjectID="_1576000119" r:id="rId234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от точки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20" w:dyaOrig="315">
          <v:shape id="_x0000_i1135" type="#_x0000_t75" style="width:46.05pt;height:20.1pt" o:ole="">
            <v:imagedata r:id="rId235" o:title=""/>
          </v:shape>
          <o:OLEObject Type="Embed" ProgID="Equation.3" ShapeID="_x0000_i1135" DrawAspect="Content" ObjectID="_1576000120" r:id="rId236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до точки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00" w:dyaOrig="375">
          <v:shape id="_x0000_i1136" type="#_x0000_t75" style="width:1in;height:22.6pt" o:ole="">
            <v:imagedata r:id="rId237" o:title=""/>
          </v:shape>
          <o:OLEObject Type="Embed" ProgID="Equation.3" ShapeID="_x0000_i1136" DrawAspect="Content" ObjectID="_1576000121" r:id="rId238"/>
        </w:object>
      </w:r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6B4341">
        <w:rPr>
          <w:rFonts w:ascii="Times New Roman" w:hAnsi="Times New Roman" w:cs="Times New Roman"/>
          <w:sz w:val="28"/>
          <w:szCs w:val="28"/>
        </w:rPr>
        <w:t>7</w:t>
      </w:r>
    </w:p>
    <w:p w:rsidR="003B67EE" w:rsidRPr="006B4341" w:rsidRDefault="003B67EE" w:rsidP="006B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2) Вычислить криволинейный интеграл </w:t>
      </w:r>
      <w:r w:rsidRPr="006B434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960" w:dyaOrig="780">
          <v:shape id="_x0000_i1137" type="#_x0000_t75" style="width:61.1pt;height:50.25pt" o:ole="">
            <v:imagedata r:id="rId239" o:title=""/>
          </v:shape>
          <o:OLEObject Type="Embed" ProgID="Equation.3" ShapeID="_x0000_i1137" DrawAspect="Content" ObjectID="_1576000122" r:id="rId240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, если кривая </w:t>
      </w:r>
      <w:r w:rsidRPr="006B434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B4341">
        <w:rPr>
          <w:rFonts w:ascii="Times New Roman" w:hAnsi="Times New Roman" w:cs="Times New Roman"/>
          <w:sz w:val="28"/>
          <w:szCs w:val="28"/>
        </w:rPr>
        <w:t xml:space="preserve">: </w:t>
      </w:r>
      <w:r w:rsidRPr="006B434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365" w:dyaOrig="720">
          <v:shape id="_x0000_i1138" type="#_x0000_t75" style="width:82.05pt;height:42.7pt" o:ole="">
            <v:imagedata r:id="rId241" o:title=""/>
          </v:shape>
          <o:OLEObject Type="Embed" ProgID="Equation.3" ShapeID="_x0000_i1138" DrawAspect="Content" ObjectID="_1576000123" r:id="rId242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где </w:t>
      </w:r>
      <w:r w:rsidRPr="006B434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35" w:dyaOrig="285">
          <v:shape id="_x0000_i1139" type="#_x0000_t75" style="width:69.5pt;height:19.25pt" o:ole="">
            <v:imagedata r:id="rId243" o:title=""/>
          </v:shape>
          <o:OLEObject Type="Embed" ProgID="Equation.3" ShapeID="_x0000_i1139" DrawAspect="Content" ObjectID="_1576000124" r:id="rId244"/>
        </w:object>
      </w:r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6B4341">
        <w:rPr>
          <w:rFonts w:ascii="Times New Roman" w:hAnsi="Times New Roman" w:cs="Times New Roman"/>
          <w:sz w:val="28"/>
          <w:szCs w:val="28"/>
        </w:rPr>
        <w:t>2</w:t>
      </w:r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3) Вычислить криволинейный интеграл 2-го рода </w:t>
      </w:r>
      <w:r w:rsidRPr="006B434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920" w:dyaOrig="555">
          <v:shape id="_x0000_i1140" type="#_x0000_t75" style="width:119.7pt;height:34.35pt" o:ole="">
            <v:imagedata r:id="rId245" o:title=""/>
          </v:shape>
          <o:OLEObject Type="Embed" ProgID="Equation.3" ShapeID="_x0000_i1140" DrawAspect="Content" ObjectID="_1576000125" r:id="rId246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по кривой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675" w:dyaOrig="375">
          <v:shape id="_x0000_i1141" type="#_x0000_t75" style="width:46.05pt;height:25.1pt" o:ole="">
            <v:imagedata r:id="rId247" o:title=""/>
          </v:shape>
          <o:OLEObject Type="Embed" ProgID="Equation.3" ShapeID="_x0000_i1141" DrawAspect="Content" ObjectID="_1576000126" r:id="rId248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от точки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20" w:dyaOrig="315">
          <v:shape id="_x0000_i1142" type="#_x0000_t75" style="width:36pt;height:15.9pt" o:ole="">
            <v:imagedata r:id="rId249" o:title=""/>
          </v:shape>
          <o:OLEObject Type="Embed" ProgID="Equation.3" ShapeID="_x0000_i1142" DrawAspect="Content" ObjectID="_1576000127" r:id="rId250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до точки </w:t>
      </w:r>
      <w:r w:rsidRPr="006B434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645" w:dyaOrig="315">
          <v:shape id="_x0000_i1143" type="#_x0000_t75" style="width:32.65pt;height:15.9pt" o:ole="">
            <v:imagedata r:id="rId251" o:title=""/>
          </v:shape>
          <o:OLEObject Type="Embed" ProgID="Equation.3" ShapeID="_x0000_i1143" DrawAspect="Content" ObjectID="_1576000128" r:id="rId252"/>
        </w:object>
      </w:r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6B4341">
        <w:rPr>
          <w:rFonts w:ascii="Times New Roman" w:hAnsi="Times New Roman" w:cs="Times New Roman"/>
          <w:sz w:val="28"/>
          <w:szCs w:val="28"/>
        </w:rPr>
        <w:t>1</w:t>
      </w:r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sz w:val="28"/>
          <w:szCs w:val="28"/>
        </w:rPr>
        <w:t xml:space="preserve">4) Вычислить криволинейный интеграл 2-го рода </w:t>
      </w:r>
      <w:r w:rsidRPr="006B434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795" w:dyaOrig="525">
          <v:shape id="_x0000_i1144" type="#_x0000_t75" style="width:46.9pt;height:31pt" o:ole="">
            <v:imagedata r:id="rId253" o:title=""/>
          </v:shape>
          <o:OLEObject Type="Embed" ProgID="Equation.3" ShapeID="_x0000_i1144" DrawAspect="Content" ObjectID="_1576000129" r:id="rId254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, если кривая </w:t>
      </w:r>
      <w:r w:rsidRPr="006B434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B4341">
        <w:rPr>
          <w:rFonts w:ascii="Times New Roman" w:hAnsi="Times New Roman" w:cs="Times New Roman"/>
          <w:sz w:val="28"/>
          <w:szCs w:val="28"/>
        </w:rPr>
        <w:t xml:space="preserve">: </w:t>
      </w:r>
      <w:r w:rsidRPr="006B4341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840" w:dyaOrig="795">
          <v:shape id="_x0000_i1145" type="#_x0000_t75" style="width:50.25pt;height:46.9pt" o:ole="">
            <v:imagedata r:id="rId255" o:title=""/>
          </v:shape>
          <o:OLEObject Type="Embed" ProgID="Equation.3" ShapeID="_x0000_i1145" DrawAspect="Content" ObjectID="_1576000130" r:id="rId256"/>
        </w:object>
      </w:r>
      <w:r w:rsidRPr="006B4341">
        <w:rPr>
          <w:rFonts w:ascii="Times New Roman" w:hAnsi="Times New Roman" w:cs="Times New Roman"/>
          <w:sz w:val="28"/>
          <w:szCs w:val="28"/>
        </w:rPr>
        <w:t xml:space="preserve"> где </w:t>
      </w:r>
      <w:r w:rsidRPr="006B434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840" w:dyaOrig="285">
          <v:shape id="_x0000_i1146" type="#_x0000_t75" style="width:46.9pt;height:16.75pt" o:ole="">
            <v:imagedata r:id="rId257" o:title=""/>
          </v:shape>
          <o:OLEObject Type="Embed" ProgID="Equation.3" ShapeID="_x0000_i1146" DrawAspect="Content" ObjectID="_1576000131" r:id="rId258"/>
        </w:object>
      </w:r>
    </w:p>
    <w:p w:rsidR="003B67EE" w:rsidRPr="006B4341" w:rsidRDefault="003B67EE" w:rsidP="006B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1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6B4341">
        <w:rPr>
          <w:rFonts w:ascii="Times New Roman" w:hAnsi="Times New Roman" w:cs="Times New Roman"/>
          <w:sz w:val="28"/>
          <w:szCs w:val="28"/>
        </w:rPr>
        <w:t>2</w:t>
      </w:r>
    </w:p>
    <w:p w:rsidR="00AC667A" w:rsidRPr="006B4341" w:rsidRDefault="00AC667A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667A" w:rsidRPr="006B4341" w:rsidRDefault="00AC667A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7A" w:rsidRPr="006B4341" w:rsidRDefault="00AC667A" w:rsidP="006B4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AE1" w:rsidRPr="006B4341" w:rsidRDefault="00151AE1" w:rsidP="006B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1AE1" w:rsidRPr="006B4341" w:rsidSect="00E540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24" w:rsidRDefault="00E96824" w:rsidP="008E395A">
      <w:pPr>
        <w:spacing w:after="0" w:line="240" w:lineRule="auto"/>
      </w:pPr>
      <w:r>
        <w:separator/>
      </w:r>
    </w:p>
  </w:endnote>
  <w:endnote w:type="continuationSeparator" w:id="0">
    <w:p w:rsidR="00E96824" w:rsidRDefault="00E96824" w:rsidP="008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24" w:rsidRDefault="00E96824" w:rsidP="008E395A">
      <w:pPr>
        <w:spacing w:after="0" w:line="240" w:lineRule="auto"/>
      </w:pPr>
      <w:r>
        <w:separator/>
      </w:r>
    </w:p>
  </w:footnote>
  <w:footnote w:type="continuationSeparator" w:id="0">
    <w:p w:rsidR="00E96824" w:rsidRDefault="00E96824" w:rsidP="008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D54"/>
    <w:multiLevelType w:val="hybridMultilevel"/>
    <w:tmpl w:val="CBECC218"/>
    <w:lvl w:ilvl="0" w:tplc="979E0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7A6B"/>
    <w:multiLevelType w:val="hybridMultilevel"/>
    <w:tmpl w:val="ACF6E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66D"/>
    <w:multiLevelType w:val="hybridMultilevel"/>
    <w:tmpl w:val="30242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36F3"/>
    <w:multiLevelType w:val="hybridMultilevel"/>
    <w:tmpl w:val="07D25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000D"/>
    <w:multiLevelType w:val="hybridMultilevel"/>
    <w:tmpl w:val="5E22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F220D"/>
    <w:multiLevelType w:val="hybridMultilevel"/>
    <w:tmpl w:val="ECEEF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5150E"/>
    <w:multiLevelType w:val="hybridMultilevel"/>
    <w:tmpl w:val="A284553E"/>
    <w:lvl w:ilvl="0" w:tplc="AA2E3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3523F2"/>
    <w:multiLevelType w:val="hybridMultilevel"/>
    <w:tmpl w:val="E2382D80"/>
    <w:lvl w:ilvl="0" w:tplc="691CF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844A0"/>
    <w:multiLevelType w:val="hybridMultilevel"/>
    <w:tmpl w:val="E416AC1C"/>
    <w:lvl w:ilvl="0" w:tplc="E6503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33206"/>
    <w:multiLevelType w:val="hybridMultilevel"/>
    <w:tmpl w:val="954AA050"/>
    <w:lvl w:ilvl="0" w:tplc="83F270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06978"/>
    <w:multiLevelType w:val="hybridMultilevel"/>
    <w:tmpl w:val="CBECC218"/>
    <w:lvl w:ilvl="0" w:tplc="979E0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4415"/>
    <w:multiLevelType w:val="hybridMultilevel"/>
    <w:tmpl w:val="3E0A8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2659E"/>
    <w:multiLevelType w:val="hybridMultilevel"/>
    <w:tmpl w:val="6588A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52E5C"/>
    <w:multiLevelType w:val="hybridMultilevel"/>
    <w:tmpl w:val="D4AE9D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A2A43"/>
    <w:multiLevelType w:val="hybridMultilevel"/>
    <w:tmpl w:val="CBECC218"/>
    <w:lvl w:ilvl="0" w:tplc="979E0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3184"/>
    <w:multiLevelType w:val="hybridMultilevel"/>
    <w:tmpl w:val="E61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D71D6"/>
    <w:multiLevelType w:val="hybridMultilevel"/>
    <w:tmpl w:val="8F3092D4"/>
    <w:lvl w:ilvl="0" w:tplc="186A1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9A73F4"/>
    <w:multiLevelType w:val="hybridMultilevel"/>
    <w:tmpl w:val="CBECC218"/>
    <w:lvl w:ilvl="0" w:tplc="979E0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032D7"/>
    <w:multiLevelType w:val="hybridMultilevel"/>
    <w:tmpl w:val="0838BF30"/>
    <w:lvl w:ilvl="0" w:tplc="339671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933780"/>
    <w:multiLevelType w:val="hybridMultilevel"/>
    <w:tmpl w:val="7102B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C6539"/>
    <w:multiLevelType w:val="hybridMultilevel"/>
    <w:tmpl w:val="4A260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73F70"/>
    <w:multiLevelType w:val="hybridMultilevel"/>
    <w:tmpl w:val="74822D02"/>
    <w:lvl w:ilvl="0" w:tplc="32DEC6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297200"/>
    <w:multiLevelType w:val="hybridMultilevel"/>
    <w:tmpl w:val="94FE6D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655E5"/>
    <w:multiLevelType w:val="hybridMultilevel"/>
    <w:tmpl w:val="07B62186"/>
    <w:lvl w:ilvl="0" w:tplc="95B4B4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E6B10"/>
    <w:multiLevelType w:val="hybridMultilevel"/>
    <w:tmpl w:val="93720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A1AE6"/>
    <w:multiLevelType w:val="hybridMultilevel"/>
    <w:tmpl w:val="7BA85C4E"/>
    <w:lvl w:ilvl="0" w:tplc="5B38C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242BE"/>
    <w:multiLevelType w:val="hybridMultilevel"/>
    <w:tmpl w:val="15E8A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23"/>
  </w:num>
  <w:num w:numId="6">
    <w:abstractNumId w:val="24"/>
  </w:num>
  <w:num w:numId="7">
    <w:abstractNumId w:val="8"/>
  </w:num>
  <w:num w:numId="8">
    <w:abstractNumId w:val="6"/>
  </w:num>
  <w:num w:numId="9">
    <w:abstractNumId w:val="21"/>
  </w:num>
  <w:num w:numId="10">
    <w:abstractNumId w:val="25"/>
  </w:num>
  <w:num w:numId="11">
    <w:abstractNumId w:val="7"/>
  </w:num>
  <w:num w:numId="12">
    <w:abstractNumId w:val="17"/>
  </w:num>
  <w:num w:numId="13">
    <w:abstractNumId w:val="4"/>
  </w:num>
  <w:num w:numId="14">
    <w:abstractNumId w:val="18"/>
  </w:num>
  <w:num w:numId="15">
    <w:abstractNumId w:val="9"/>
  </w:num>
  <w:num w:numId="16">
    <w:abstractNumId w:val="2"/>
  </w:num>
  <w:num w:numId="17">
    <w:abstractNumId w:val="22"/>
  </w:num>
  <w:num w:numId="18">
    <w:abstractNumId w:val="1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4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74"/>
    <w:rsid w:val="00046D64"/>
    <w:rsid w:val="000669D8"/>
    <w:rsid w:val="00096032"/>
    <w:rsid w:val="000A53ED"/>
    <w:rsid w:val="001359C4"/>
    <w:rsid w:val="00151AE1"/>
    <w:rsid w:val="001667D3"/>
    <w:rsid w:val="001B2B2A"/>
    <w:rsid w:val="0022152D"/>
    <w:rsid w:val="00283D92"/>
    <w:rsid w:val="002D7064"/>
    <w:rsid w:val="003B67EE"/>
    <w:rsid w:val="003D64DB"/>
    <w:rsid w:val="00403B6B"/>
    <w:rsid w:val="00487912"/>
    <w:rsid w:val="004E3DA2"/>
    <w:rsid w:val="0050347F"/>
    <w:rsid w:val="00555E8F"/>
    <w:rsid w:val="00633EE3"/>
    <w:rsid w:val="00645C4A"/>
    <w:rsid w:val="00663B91"/>
    <w:rsid w:val="00671B8D"/>
    <w:rsid w:val="006B4341"/>
    <w:rsid w:val="006C7DC0"/>
    <w:rsid w:val="006D4F23"/>
    <w:rsid w:val="0071447D"/>
    <w:rsid w:val="008D492B"/>
    <w:rsid w:val="008D5750"/>
    <w:rsid w:val="008E395A"/>
    <w:rsid w:val="00952F23"/>
    <w:rsid w:val="009563E0"/>
    <w:rsid w:val="00964260"/>
    <w:rsid w:val="009A102D"/>
    <w:rsid w:val="009A5D0F"/>
    <w:rsid w:val="009F2C4F"/>
    <w:rsid w:val="00A25F31"/>
    <w:rsid w:val="00AC667A"/>
    <w:rsid w:val="00B13786"/>
    <w:rsid w:val="00BE0493"/>
    <w:rsid w:val="00C1312B"/>
    <w:rsid w:val="00C457F1"/>
    <w:rsid w:val="00CC47D0"/>
    <w:rsid w:val="00CE731F"/>
    <w:rsid w:val="00D4782B"/>
    <w:rsid w:val="00D84716"/>
    <w:rsid w:val="00DA28DE"/>
    <w:rsid w:val="00E536F4"/>
    <w:rsid w:val="00E540C9"/>
    <w:rsid w:val="00E73DC8"/>
    <w:rsid w:val="00E96824"/>
    <w:rsid w:val="00EA1BE5"/>
    <w:rsid w:val="00EC2174"/>
    <w:rsid w:val="00F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AE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51AE1"/>
    <w:rPr>
      <w:color w:val="808080"/>
    </w:rPr>
  </w:style>
  <w:style w:type="character" w:customStyle="1" w:styleId="hidden">
    <w:name w:val="hidden"/>
    <w:basedOn w:val="a0"/>
    <w:rsid w:val="00DA28DE"/>
  </w:style>
  <w:style w:type="paragraph" w:styleId="a7">
    <w:name w:val="header"/>
    <w:basedOn w:val="a"/>
    <w:link w:val="a8"/>
    <w:uiPriority w:val="99"/>
    <w:unhideWhenUsed/>
    <w:rsid w:val="008E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95A"/>
  </w:style>
  <w:style w:type="paragraph" w:styleId="a9">
    <w:name w:val="footer"/>
    <w:basedOn w:val="a"/>
    <w:link w:val="aa"/>
    <w:uiPriority w:val="99"/>
    <w:unhideWhenUsed/>
    <w:rsid w:val="008E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95A"/>
  </w:style>
  <w:style w:type="table" w:styleId="ab">
    <w:name w:val="Table Grid"/>
    <w:basedOn w:val="a1"/>
    <w:uiPriority w:val="59"/>
    <w:rsid w:val="001B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8D492B"/>
    <w:pPr>
      <w:spacing w:after="0" w:line="240" w:lineRule="auto"/>
      <w:ind w:right="49" w:firstLine="5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D49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AE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51AE1"/>
    <w:rPr>
      <w:color w:val="808080"/>
    </w:rPr>
  </w:style>
  <w:style w:type="character" w:customStyle="1" w:styleId="hidden">
    <w:name w:val="hidden"/>
    <w:basedOn w:val="a0"/>
    <w:rsid w:val="00DA28DE"/>
  </w:style>
  <w:style w:type="paragraph" w:styleId="a7">
    <w:name w:val="header"/>
    <w:basedOn w:val="a"/>
    <w:link w:val="a8"/>
    <w:uiPriority w:val="99"/>
    <w:unhideWhenUsed/>
    <w:rsid w:val="008E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95A"/>
  </w:style>
  <w:style w:type="paragraph" w:styleId="a9">
    <w:name w:val="footer"/>
    <w:basedOn w:val="a"/>
    <w:link w:val="aa"/>
    <w:uiPriority w:val="99"/>
    <w:unhideWhenUsed/>
    <w:rsid w:val="008E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95A"/>
  </w:style>
  <w:style w:type="table" w:styleId="ab">
    <w:name w:val="Table Grid"/>
    <w:basedOn w:val="a1"/>
    <w:uiPriority w:val="59"/>
    <w:rsid w:val="001B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8D492B"/>
    <w:pPr>
      <w:spacing w:after="0" w:line="240" w:lineRule="auto"/>
      <w:ind w:right="49" w:firstLine="5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D49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0.bin"/><Relationship Id="rId247" Type="http://schemas.openxmlformats.org/officeDocument/2006/relationships/image" Target="media/image119.wmf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settings" Target="settings.xml"/><Relationship Id="rId95" Type="http://schemas.openxmlformats.org/officeDocument/2006/relationships/image" Target="media/image43.png"/><Relationship Id="rId160" Type="http://schemas.openxmlformats.org/officeDocument/2006/relationships/oleObject" Target="embeddings/oleObject77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5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98.wmf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2.wmf"/><Relationship Id="rId238" Type="http://schemas.openxmlformats.org/officeDocument/2006/relationships/oleObject" Target="embeddings/oleObject116.bin"/><Relationship Id="rId254" Type="http://schemas.openxmlformats.org/officeDocument/2006/relationships/oleObject" Target="embeddings/oleObject124.bin"/><Relationship Id="rId259" Type="http://schemas.openxmlformats.org/officeDocument/2006/relationships/fontTable" Target="fontTable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1.bin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0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0.wmf"/><Relationship Id="rId260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99.png"/><Relationship Id="rId229" Type="http://schemas.openxmlformats.org/officeDocument/2006/relationships/image" Target="media/image110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1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1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5.bin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0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7.wmf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0.bin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4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3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8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2.wmf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7.wmf"/><Relationship Id="rId17" Type="http://schemas.openxmlformats.org/officeDocument/2006/relationships/image" Target="media/image5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31B5-B7D7-425E-94E7-2F83A15A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14</cp:revision>
  <cp:lastPrinted>2016-12-27T05:47:00Z</cp:lastPrinted>
  <dcterms:created xsi:type="dcterms:W3CDTF">2016-12-22T09:51:00Z</dcterms:created>
  <dcterms:modified xsi:type="dcterms:W3CDTF">2017-12-28T17:56:00Z</dcterms:modified>
</cp:coreProperties>
</file>