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A7" w:rsidRPr="005B40A7" w:rsidRDefault="005D77DA" w:rsidP="005B40A7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B40A7">
        <w:rPr>
          <w:rFonts w:ascii="Times New Roman" w:hAnsi="Times New Roman"/>
          <w:b/>
          <w:sz w:val="28"/>
          <w:szCs w:val="28"/>
        </w:rPr>
        <w:t>Аннотация дисциплины</w:t>
      </w:r>
    </w:p>
    <w:p w:rsidR="005D77DA" w:rsidRPr="005B40A7" w:rsidRDefault="005D77DA" w:rsidP="005B40A7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40A7">
        <w:rPr>
          <w:rFonts w:ascii="Times New Roman" w:hAnsi="Times New Roman"/>
          <w:b/>
          <w:sz w:val="28"/>
          <w:szCs w:val="28"/>
        </w:rPr>
        <w:t>«Международный бизнес»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b/>
          <w:sz w:val="28"/>
          <w:szCs w:val="28"/>
        </w:rPr>
        <w:t>Общая трудоемкость</w:t>
      </w:r>
      <w:r w:rsidRPr="005B40A7">
        <w:rPr>
          <w:rFonts w:ascii="Times New Roman" w:hAnsi="Times New Roman"/>
          <w:sz w:val="28"/>
          <w:szCs w:val="28"/>
        </w:rPr>
        <w:t xml:space="preserve"> изучения дисциплины составляет  3 ЗЕТ (108 часов)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b/>
          <w:sz w:val="28"/>
          <w:szCs w:val="28"/>
        </w:rPr>
        <w:t>Цель и задачи дисциплины</w:t>
      </w:r>
      <w:r w:rsidRPr="005B40A7">
        <w:rPr>
          <w:rFonts w:ascii="Times New Roman" w:hAnsi="Times New Roman"/>
          <w:sz w:val="28"/>
          <w:szCs w:val="28"/>
        </w:rPr>
        <w:t xml:space="preserve">: </w:t>
      </w:r>
      <w:r w:rsidRPr="005B40A7">
        <w:rPr>
          <w:rStyle w:val="s6"/>
          <w:rFonts w:ascii="Times New Roman" w:hAnsi="Times New Roman"/>
          <w:sz w:val="28"/>
          <w:szCs w:val="28"/>
        </w:rPr>
        <w:t xml:space="preserve">формирование компетенций в сфере управления международным бизнесом; </w:t>
      </w:r>
      <w:r w:rsidRPr="005B40A7">
        <w:rPr>
          <w:rFonts w:ascii="Times New Roman" w:hAnsi="Times New Roman"/>
          <w:sz w:val="28"/>
          <w:szCs w:val="28"/>
        </w:rPr>
        <w:t xml:space="preserve"> формирование у студентов системных знаний теории и практики международного бизнеса.  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b/>
          <w:sz w:val="28"/>
          <w:szCs w:val="28"/>
        </w:rPr>
        <w:t>Основные дидактические единицы</w:t>
      </w:r>
      <w:r w:rsidRPr="005B40A7">
        <w:rPr>
          <w:rFonts w:ascii="Times New Roman" w:hAnsi="Times New Roman"/>
          <w:sz w:val="28"/>
          <w:szCs w:val="28"/>
        </w:rPr>
        <w:t xml:space="preserve"> (разделы): </w:t>
      </w:r>
      <w:r w:rsidRPr="005B40A7">
        <w:rPr>
          <w:rStyle w:val="s2"/>
          <w:rFonts w:ascii="Times New Roman" w:hAnsi="Times New Roman"/>
          <w:sz w:val="28"/>
          <w:szCs w:val="28"/>
        </w:rPr>
        <w:t>Общая характеристика международного бизнеса.</w:t>
      </w:r>
      <w:r w:rsidRPr="005B40A7">
        <w:rPr>
          <w:rFonts w:ascii="Times New Roman" w:hAnsi="Times New Roman"/>
          <w:sz w:val="28"/>
          <w:szCs w:val="28"/>
        </w:rPr>
        <w:t xml:space="preserve"> </w:t>
      </w:r>
      <w:r w:rsidRPr="005B40A7">
        <w:rPr>
          <w:rStyle w:val="s2"/>
          <w:rFonts w:ascii="Times New Roman" w:hAnsi="Times New Roman"/>
          <w:sz w:val="28"/>
          <w:szCs w:val="28"/>
        </w:rPr>
        <w:t>Правовые аспекты международного бизнеса.</w:t>
      </w:r>
      <w:r w:rsidRPr="005B40A7">
        <w:rPr>
          <w:rFonts w:ascii="Times New Roman" w:hAnsi="Times New Roman"/>
          <w:sz w:val="28"/>
          <w:szCs w:val="28"/>
        </w:rPr>
        <w:t xml:space="preserve"> </w:t>
      </w:r>
      <w:r w:rsidRPr="005B40A7">
        <w:rPr>
          <w:rStyle w:val="s2"/>
          <w:rFonts w:ascii="Times New Roman" w:hAnsi="Times New Roman"/>
          <w:sz w:val="28"/>
          <w:szCs w:val="28"/>
        </w:rPr>
        <w:t xml:space="preserve">Технологические и политические аспекты международного бизнеса. Международный стратегический менеджмент. Стратегии проникновения на зарубежные рынки. Специализированные способы проникновения в международном бизнесе. Международные стратегические альянсы. Международные организационные структуры.  Функция контроля в международном бизнесе.  Поведение работников в международной компании. </w:t>
      </w:r>
      <w:r w:rsidRPr="005B40A7">
        <w:rPr>
          <w:rStyle w:val="s12"/>
          <w:rFonts w:ascii="Times New Roman" w:hAnsi="Times New Roman"/>
          <w:sz w:val="28"/>
          <w:szCs w:val="28"/>
        </w:rPr>
        <w:t>Функции управления в международном бизнесе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0A7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студент должен 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b/>
          <w:sz w:val="28"/>
          <w:szCs w:val="28"/>
        </w:rPr>
        <w:t>Знать</w:t>
      </w:r>
      <w:r w:rsidRPr="005B40A7">
        <w:rPr>
          <w:rFonts w:ascii="Times New Roman" w:hAnsi="Times New Roman"/>
          <w:sz w:val="28"/>
          <w:szCs w:val="28"/>
        </w:rPr>
        <w:t xml:space="preserve">: 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5B40A7">
        <w:rPr>
          <w:rFonts w:ascii="Times New Roman" w:hAnsi="Times New Roman"/>
          <w:sz w:val="28"/>
          <w:szCs w:val="28"/>
        </w:rPr>
        <w:t>специфику международного бизнеса, основные формы его организации;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sz w:val="28"/>
          <w:szCs w:val="28"/>
        </w:rPr>
        <w:t>- особенности и масштабы деятельности ТНК и ТНБ;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sz w:val="28"/>
          <w:szCs w:val="28"/>
        </w:rPr>
        <w:t>- особенности организации различных форм международного бизнеса;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sz w:val="28"/>
          <w:szCs w:val="28"/>
        </w:rPr>
        <w:t>-способы выхода предприятия на внешние рынки;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sz w:val="28"/>
          <w:szCs w:val="28"/>
        </w:rPr>
        <w:t xml:space="preserve">-основные стратегии ведения международного бизнеса. 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b/>
          <w:sz w:val="28"/>
          <w:szCs w:val="28"/>
        </w:rPr>
        <w:t>Уметь:</w:t>
      </w:r>
      <w:r w:rsidRPr="005B40A7">
        <w:rPr>
          <w:rFonts w:ascii="Times New Roman" w:hAnsi="Times New Roman"/>
          <w:sz w:val="28"/>
          <w:szCs w:val="28"/>
        </w:rPr>
        <w:t xml:space="preserve"> 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sz w:val="28"/>
          <w:szCs w:val="28"/>
        </w:rPr>
        <w:t>-осуществлять отбор статистических данных о состоянии международного бизнеса в различных секторах экономики;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Style w:val="s7"/>
          <w:rFonts w:ascii="Times New Roman" w:hAnsi="Times New Roman"/>
          <w:sz w:val="28"/>
          <w:szCs w:val="28"/>
        </w:rPr>
        <w:t>- </w:t>
      </w:r>
      <w:r w:rsidRPr="005B40A7">
        <w:rPr>
          <w:rFonts w:ascii="Times New Roman" w:hAnsi="Times New Roman"/>
          <w:sz w:val="28"/>
          <w:szCs w:val="28"/>
        </w:rPr>
        <w:t>разрабатывать проект создания зарубежного подразделения компании;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Style w:val="s7"/>
          <w:rFonts w:ascii="Times New Roman" w:hAnsi="Times New Roman"/>
          <w:sz w:val="28"/>
          <w:szCs w:val="28"/>
        </w:rPr>
        <w:t>- </w:t>
      </w:r>
      <w:r w:rsidRPr="005B40A7">
        <w:rPr>
          <w:rFonts w:ascii="Times New Roman" w:hAnsi="Times New Roman"/>
          <w:sz w:val="28"/>
          <w:szCs w:val="28"/>
        </w:rPr>
        <w:t>ориентироваться в различных аспектах международного бизнеса для принятия соответствующих управленческих решений оптимизировать способ выхода компании на зарубежные рынки;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sz w:val="28"/>
          <w:szCs w:val="28"/>
        </w:rPr>
        <w:t>-разрабатывать и оптимизировать стратегии международной деятельности компании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b/>
          <w:sz w:val="28"/>
          <w:szCs w:val="28"/>
        </w:rPr>
        <w:t>Владеть:</w:t>
      </w:r>
      <w:r w:rsidRPr="005B40A7">
        <w:rPr>
          <w:rFonts w:ascii="Times New Roman" w:hAnsi="Times New Roman"/>
          <w:sz w:val="28"/>
          <w:szCs w:val="28"/>
        </w:rPr>
        <w:t xml:space="preserve"> 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sz w:val="28"/>
          <w:szCs w:val="28"/>
        </w:rPr>
        <w:t>-инструментальными средствами для обработки экономических данных в соответствии с поставленной задачей;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sz w:val="28"/>
          <w:szCs w:val="28"/>
        </w:rPr>
        <w:t>-методами управления зарубежными операциями компаний;</w:t>
      </w:r>
    </w:p>
    <w:p w:rsidR="005D77DA" w:rsidRPr="005B40A7" w:rsidRDefault="005D77DA" w:rsidP="005B40A7">
      <w:pPr>
        <w:pStyle w:val="a4"/>
        <w:ind w:firstLine="709"/>
        <w:jc w:val="both"/>
        <w:rPr>
          <w:rStyle w:val="s6"/>
          <w:sz w:val="28"/>
          <w:szCs w:val="28"/>
        </w:rPr>
      </w:pPr>
      <w:r w:rsidRPr="005B40A7">
        <w:rPr>
          <w:rStyle w:val="s6"/>
          <w:rFonts w:ascii="Times New Roman" w:hAnsi="Times New Roman"/>
          <w:sz w:val="28"/>
          <w:szCs w:val="28"/>
        </w:rPr>
        <w:t>-ориентацией в мировых экономических, экологических, демографических, миграционных процессах.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b/>
          <w:sz w:val="28"/>
          <w:szCs w:val="28"/>
        </w:rPr>
        <w:t>Виды учебной работы</w:t>
      </w:r>
      <w:r w:rsidR="005B40A7">
        <w:rPr>
          <w:rFonts w:ascii="Times New Roman" w:hAnsi="Times New Roman"/>
          <w:sz w:val="28"/>
          <w:szCs w:val="28"/>
        </w:rPr>
        <w:t>: лекции, практические занятия, курсовая работа.</w:t>
      </w:r>
    </w:p>
    <w:p w:rsidR="005D77DA" w:rsidRPr="005B40A7" w:rsidRDefault="005D77DA" w:rsidP="005B40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0A7">
        <w:rPr>
          <w:rFonts w:ascii="Times New Roman" w:hAnsi="Times New Roman"/>
          <w:sz w:val="28"/>
          <w:szCs w:val="28"/>
        </w:rPr>
        <w:t xml:space="preserve">Изучение </w:t>
      </w:r>
      <w:r w:rsidR="005B40A7" w:rsidRPr="005B40A7">
        <w:rPr>
          <w:rFonts w:ascii="Times New Roman" w:hAnsi="Times New Roman"/>
          <w:sz w:val="28"/>
          <w:szCs w:val="28"/>
        </w:rPr>
        <w:t>дисциплины</w:t>
      </w:r>
      <w:r w:rsidRPr="005B40A7">
        <w:rPr>
          <w:rFonts w:ascii="Times New Roman" w:hAnsi="Times New Roman"/>
          <w:sz w:val="28"/>
          <w:szCs w:val="28"/>
        </w:rPr>
        <w:t xml:space="preserve"> </w:t>
      </w:r>
      <w:r w:rsidR="005B40A7" w:rsidRPr="005B40A7">
        <w:rPr>
          <w:rFonts w:ascii="Times New Roman" w:hAnsi="Times New Roman"/>
          <w:sz w:val="28"/>
          <w:szCs w:val="28"/>
        </w:rPr>
        <w:t>заканчивается</w:t>
      </w:r>
      <w:r w:rsidRPr="005B40A7">
        <w:rPr>
          <w:rFonts w:ascii="Times New Roman" w:hAnsi="Times New Roman"/>
          <w:b/>
          <w:sz w:val="28"/>
          <w:szCs w:val="28"/>
        </w:rPr>
        <w:t xml:space="preserve"> экзамен</w:t>
      </w:r>
      <w:r w:rsidR="005B40A7">
        <w:rPr>
          <w:rFonts w:ascii="Times New Roman" w:hAnsi="Times New Roman"/>
          <w:b/>
          <w:sz w:val="28"/>
          <w:szCs w:val="28"/>
        </w:rPr>
        <w:t>ом</w:t>
      </w:r>
    </w:p>
    <w:bookmarkEnd w:id="0"/>
    <w:p w:rsidR="00815DDB" w:rsidRPr="005B40A7" w:rsidRDefault="00815DDB" w:rsidP="005B40A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15DDB" w:rsidRPr="005B40A7" w:rsidSect="0081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77DA"/>
    <w:rsid w:val="005B40A7"/>
    <w:rsid w:val="005D77DA"/>
    <w:rsid w:val="00815DDB"/>
    <w:rsid w:val="00BD628B"/>
    <w:rsid w:val="00E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BD628B"/>
    <w:rPr>
      <w:rFonts w:ascii="Times New Roman" w:hAnsi="Times New Roman"/>
      <w:iCs/>
      <w:color w:val="auto"/>
      <w:sz w:val="28"/>
    </w:rPr>
  </w:style>
  <w:style w:type="paragraph" w:styleId="a4">
    <w:name w:val="No Spacing"/>
    <w:uiPriority w:val="1"/>
    <w:qFormat/>
    <w:rsid w:val="005D77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6">
    <w:name w:val="s6"/>
    <w:basedOn w:val="a0"/>
    <w:rsid w:val="005D77DA"/>
  </w:style>
  <w:style w:type="character" w:customStyle="1" w:styleId="s7">
    <w:name w:val="s7"/>
    <w:basedOn w:val="a0"/>
    <w:rsid w:val="005D77DA"/>
  </w:style>
  <w:style w:type="character" w:customStyle="1" w:styleId="s2">
    <w:name w:val="s2"/>
    <w:basedOn w:val="a0"/>
    <w:rsid w:val="005D77DA"/>
  </w:style>
  <w:style w:type="character" w:customStyle="1" w:styleId="s12">
    <w:name w:val="s12"/>
    <w:basedOn w:val="a0"/>
    <w:rsid w:val="005D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alkoglaz</dc:creator>
  <cp:keywords/>
  <dc:description/>
  <cp:lastModifiedBy>алексей</cp:lastModifiedBy>
  <cp:revision>4</cp:revision>
  <dcterms:created xsi:type="dcterms:W3CDTF">2013-08-29T07:57:00Z</dcterms:created>
  <dcterms:modified xsi:type="dcterms:W3CDTF">2014-05-26T05:50:00Z</dcterms:modified>
</cp:coreProperties>
</file>