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EF" w:rsidRDefault="00E96DEF" w:rsidP="00E96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 по дисциплине «Актуальные проблемы административного процесса»</w:t>
      </w:r>
    </w:p>
    <w:p w:rsidR="00E96DEF" w:rsidRDefault="00E96DEF" w:rsidP="00E96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40.04.01 «Юриспруденция»</w:t>
      </w:r>
    </w:p>
    <w:p w:rsidR="00E96DEF" w:rsidRPr="00E96DEF" w:rsidRDefault="00E96DEF" w:rsidP="00E96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Понятие, содержание, признаки и особенности юридического процесса.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Процессуальная форма.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Виды юридических процессов.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Административное судопроизводство: понятие и виды.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Административные дела и административные споры.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Развитие административного судопроизводства в России.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DEF">
        <w:rPr>
          <w:rFonts w:ascii="Times New Roman" w:hAnsi="Times New Roman"/>
          <w:color w:val="000000"/>
          <w:sz w:val="28"/>
          <w:szCs w:val="28"/>
        </w:rPr>
        <w:t>Зарубежные опыт административного судопроизводства (на примере нескольких стран с разными правовыми системами).</w:t>
      </w:r>
      <w:proofErr w:type="gramEnd"/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>История рассмотрения административных дел арбитражными судами.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 xml:space="preserve">Административное судопроизводство в арбитражных судах. 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>Административные дела, рассматриваемые арбитражными судами.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Административная (внесудебная, досудебная) процедура: понятие, цели и задачи.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 xml:space="preserve">Исторические аспекты административной процедуры в России. 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 xml:space="preserve">Зарубежный опыт </w:t>
      </w:r>
      <w:proofErr w:type="spellStart"/>
      <w:r w:rsidRPr="00E96DEF">
        <w:rPr>
          <w:rFonts w:ascii="Times New Roman" w:hAnsi="Times New Roman"/>
          <w:sz w:val="28"/>
          <w:szCs w:val="28"/>
        </w:rPr>
        <w:t>административно-юрисдикционных</w:t>
      </w:r>
      <w:proofErr w:type="spellEnd"/>
      <w:r w:rsidRPr="00E96DEF">
        <w:rPr>
          <w:rFonts w:ascii="Times New Roman" w:hAnsi="Times New Roman"/>
          <w:sz w:val="28"/>
          <w:szCs w:val="28"/>
        </w:rPr>
        <w:t xml:space="preserve"> процедур. 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 xml:space="preserve">Порядок рассмотрения административных дел. 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Административная палата.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>Процессуальное производство как главный элемент юридического процесса.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>Стадия процесса как совокупность способов, методов, форм. Виды стадий процесса.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 xml:space="preserve">Процессуальный режим как сложная синтетическая конструкция. 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>Процессуальные гарантии.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color w:val="000000"/>
          <w:sz w:val="28"/>
          <w:szCs w:val="28"/>
        </w:rPr>
        <w:t xml:space="preserve">Административно-процессуальная деятельность как вид юридического процесса и часть управленческой (исполнительно-распорядительной) деятельности. 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color w:val="000000"/>
          <w:sz w:val="28"/>
          <w:szCs w:val="28"/>
        </w:rPr>
        <w:t xml:space="preserve">Признаки административно-процессуальной деятельности. 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color w:val="000000"/>
          <w:sz w:val="28"/>
          <w:szCs w:val="28"/>
        </w:rPr>
        <w:t>Особое место исполнительного производства.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color w:val="000000"/>
          <w:sz w:val="28"/>
          <w:szCs w:val="28"/>
        </w:rPr>
        <w:t>Принципы административно-процессуальной деятельности.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Виды</w:t>
      </w:r>
      <w:r w:rsidRPr="00E96DEF">
        <w:rPr>
          <w:rFonts w:ascii="Times New Roman" w:hAnsi="Times New Roman"/>
          <w:color w:val="000000"/>
          <w:sz w:val="28"/>
          <w:szCs w:val="28"/>
        </w:rPr>
        <w:t xml:space="preserve"> административно-процессуальной деятельности.</w:t>
      </w:r>
    </w:p>
    <w:p w:rsidR="00E96DEF" w:rsidRPr="00E96DEF" w:rsidRDefault="00E96DEF" w:rsidP="00E96DEF">
      <w:pPr>
        <w:pStyle w:val="Prilogd3"/>
        <w:keepNext w:val="0"/>
        <w:keepLines w:val="0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i w:val="0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b w:val="0"/>
          <w:i w:val="0"/>
          <w:noProof w:val="0"/>
          <w:sz w:val="28"/>
          <w:szCs w:val="28"/>
        </w:rPr>
        <w:t>Административно-нормотворческий процесс как вид административно-процессуальной деятельности (понятие, черты, структура).</w:t>
      </w:r>
    </w:p>
    <w:p w:rsidR="00E96DEF" w:rsidRPr="00E96DEF" w:rsidRDefault="00E96DEF" w:rsidP="00E96DEF">
      <w:pPr>
        <w:pStyle w:val="Prilogd3"/>
        <w:keepNext w:val="0"/>
        <w:keepLines w:val="0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i w:val="0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b w:val="0"/>
          <w:i w:val="0"/>
          <w:noProof w:val="0"/>
          <w:sz w:val="28"/>
          <w:szCs w:val="28"/>
        </w:rPr>
        <w:t>Административно-нормотворческие произ</w:t>
      </w:r>
      <w:r w:rsidRPr="00E96DEF">
        <w:rPr>
          <w:rFonts w:ascii="Times New Roman" w:hAnsi="Times New Roman" w:cs="Times New Roman"/>
          <w:b w:val="0"/>
          <w:i w:val="0"/>
          <w:noProof w:val="0"/>
          <w:sz w:val="28"/>
          <w:szCs w:val="28"/>
        </w:rPr>
        <w:softHyphen/>
        <w:t>водства.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DEF">
        <w:rPr>
          <w:rFonts w:ascii="Times New Roman" w:hAnsi="Times New Roman"/>
          <w:sz w:val="28"/>
          <w:szCs w:val="28"/>
        </w:rPr>
        <w:t>Административно-правонаделительный</w:t>
      </w:r>
      <w:proofErr w:type="spellEnd"/>
      <w:r w:rsidRPr="00E96DEF">
        <w:rPr>
          <w:rFonts w:ascii="Times New Roman" w:hAnsi="Times New Roman"/>
          <w:sz w:val="28"/>
          <w:szCs w:val="28"/>
        </w:rPr>
        <w:t xml:space="preserve"> процесс как вид административно-процессуальной деятельности (понятие, черты, структура).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 xml:space="preserve">Производства </w:t>
      </w:r>
      <w:proofErr w:type="spellStart"/>
      <w:r w:rsidRPr="00E96DEF">
        <w:rPr>
          <w:rFonts w:ascii="Times New Roman" w:hAnsi="Times New Roman"/>
          <w:sz w:val="28"/>
          <w:szCs w:val="28"/>
        </w:rPr>
        <w:t>административно-правонаделительного</w:t>
      </w:r>
      <w:proofErr w:type="spellEnd"/>
      <w:r w:rsidRPr="00E96DEF">
        <w:rPr>
          <w:rFonts w:ascii="Times New Roman" w:hAnsi="Times New Roman"/>
          <w:sz w:val="28"/>
          <w:szCs w:val="28"/>
        </w:rPr>
        <w:t xml:space="preserve"> процесса.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DEF">
        <w:rPr>
          <w:rFonts w:ascii="Times New Roman" w:hAnsi="Times New Roman"/>
          <w:color w:val="000000"/>
          <w:sz w:val="28"/>
          <w:szCs w:val="28"/>
        </w:rPr>
        <w:t>Административно-юрисдикционный</w:t>
      </w:r>
      <w:proofErr w:type="spellEnd"/>
      <w:r w:rsidRPr="00E96DEF">
        <w:rPr>
          <w:rFonts w:ascii="Times New Roman" w:hAnsi="Times New Roman"/>
          <w:color w:val="000000"/>
          <w:sz w:val="28"/>
          <w:szCs w:val="28"/>
        </w:rPr>
        <w:t xml:space="preserve"> (правоохранительный) процесс (</w:t>
      </w:r>
      <w:r w:rsidRPr="00E96DEF">
        <w:rPr>
          <w:rFonts w:ascii="Times New Roman" w:hAnsi="Times New Roman"/>
          <w:sz w:val="28"/>
          <w:szCs w:val="28"/>
        </w:rPr>
        <w:t>понятие, черты, структура).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 xml:space="preserve">Принципы </w:t>
      </w:r>
      <w:proofErr w:type="spellStart"/>
      <w:r w:rsidRPr="00E96DEF">
        <w:rPr>
          <w:rFonts w:ascii="Times New Roman" w:hAnsi="Times New Roman"/>
          <w:sz w:val="28"/>
          <w:szCs w:val="28"/>
        </w:rPr>
        <w:t>административно-юрисдикционного</w:t>
      </w:r>
      <w:proofErr w:type="spellEnd"/>
      <w:r w:rsidRPr="00E96DEF">
        <w:rPr>
          <w:rFonts w:ascii="Times New Roman" w:hAnsi="Times New Roman"/>
          <w:sz w:val="28"/>
          <w:szCs w:val="28"/>
        </w:rPr>
        <w:t xml:space="preserve"> процесса.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E96DEF">
        <w:rPr>
          <w:rFonts w:ascii="Times New Roman" w:hAnsi="Times New Roman"/>
          <w:sz w:val="28"/>
          <w:szCs w:val="28"/>
        </w:rPr>
        <w:t>административно-юрисдикционных</w:t>
      </w:r>
      <w:proofErr w:type="spellEnd"/>
      <w:r w:rsidRPr="00E96DEF">
        <w:rPr>
          <w:rFonts w:ascii="Times New Roman" w:hAnsi="Times New Roman"/>
          <w:sz w:val="28"/>
          <w:szCs w:val="28"/>
        </w:rPr>
        <w:t xml:space="preserve"> производств.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lastRenderedPageBreak/>
        <w:t>Меры административного принуждения.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Исполнительное производство: меры принудительного исполнения.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Дисциплинарное производство: правовые основания, меры воздействия, стадии.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Производство по применению мер административно-процессуального принуждения, не являющихся мерами ответственности (понятие, виды мер и порядок их применения).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>Правовые основания, регламентирующие производство по делам об административных правонарушениях.</w:t>
      </w:r>
    </w:p>
    <w:p w:rsidR="00E96DEF" w:rsidRPr="00E96DEF" w:rsidRDefault="00E96DEF" w:rsidP="00E96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EF">
        <w:rPr>
          <w:rFonts w:ascii="Times New Roman" w:hAnsi="Times New Roman"/>
          <w:sz w:val="28"/>
          <w:szCs w:val="28"/>
        </w:rPr>
        <w:t>Понятие «административного иска».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>Задачи производства по делам об административных правонарушениях.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 xml:space="preserve">Специфические принципы и черты </w:t>
      </w:r>
      <w:proofErr w:type="spellStart"/>
      <w:r w:rsidRPr="00E96DEF">
        <w:rPr>
          <w:rFonts w:ascii="Times New Roman" w:hAnsi="Times New Roman" w:cs="Times New Roman"/>
          <w:noProof w:val="0"/>
          <w:sz w:val="28"/>
          <w:szCs w:val="28"/>
        </w:rPr>
        <w:t>административно-юрисдикционного</w:t>
      </w:r>
      <w:proofErr w:type="spellEnd"/>
      <w:r w:rsidRPr="00E96DEF">
        <w:rPr>
          <w:rFonts w:ascii="Times New Roman" w:hAnsi="Times New Roman" w:cs="Times New Roman"/>
          <w:noProof w:val="0"/>
          <w:sz w:val="28"/>
          <w:szCs w:val="28"/>
        </w:rPr>
        <w:t xml:space="preserve"> производства по делам об административных правонарушениях.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>Доказательства по делам об административных правонарушениях. Классификация доказательств.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>Относимость и допустимость доказательств. Факты предмета доказывания. Оценка доказательств: требования конкретности, достаточности и достоверности.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 xml:space="preserve">Сроки в производстве по делам об административных правонарушениях (понятие, классификация). 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>Исчисление сроков. Приостановление, прерывание, продление и восстановление сроков.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>Понятие и виды подведомственности. Правила подведомственности.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>Участники производства по делам об административных правонарушениях: классификации и виды.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>Система стадий производства по делам об административных правонарушениях.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>Производство по жалобам: задачи, стадии производства.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noProof w:val="0"/>
          <w:sz w:val="28"/>
          <w:szCs w:val="28"/>
        </w:rPr>
        <w:t>Понятие, формы, содержание и виды жалоб.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 xml:space="preserve">Предмет административно-процессуального права. 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Административно-процессуальные нормы. 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Административно-процессуальные правоотношения. </w:t>
      </w:r>
    </w:p>
    <w:p w:rsidR="00E96DEF" w:rsidRPr="00E96DEF" w:rsidRDefault="00E96DEF" w:rsidP="00E96DEF">
      <w:pPr>
        <w:pStyle w:val="PrilogText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 w:rsidRPr="00E96DEF">
        <w:rPr>
          <w:rFonts w:ascii="Times New Roman" w:hAnsi="Times New Roman" w:cs="Times New Roman"/>
          <w:color w:val="000000"/>
          <w:sz w:val="28"/>
          <w:szCs w:val="28"/>
        </w:rPr>
        <w:t>Система российского административно-процессуального права.</w:t>
      </w:r>
    </w:p>
    <w:p w:rsidR="00E96DEF" w:rsidRPr="00E96DEF" w:rsidRDefault="00E96DEF" w:rsidP="00E96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EF" w:rsidRPr="00E96DEF" w:rsidRDefault="00E96DEF" w:rsidP="00E96DEF">
      <w:pPr>
        <w:rPr>
          <w:rFonts w:ascii="Times New Roman" w:hAnsi="Times New Roman" w:cs="Times New Roman"/>
          <w:sz w:val="28"/>
          <w:szCs w:val="28"/>
        </w:rPr>
      </w:pPr>
    </w:p>
    <w:p w:rsidR="00E96DEF" w:rsidRPr="00E96DEF" w:rsidRDefault="00E96DEF" w:rsidP="00E96DEF">
      <w:pPr>
        <w:pStyle w:val="a3"/>
        <w:rPr>
          <w:rFonts w:ascii="Times New Roman" w:hAnsi="Times New Roman" w:cs="Times New Roman"/>
        </w:rPr>
      </w:pPr>
    </w:p>
    <w:p w:rsidR="00896E59" w:rsidRPr="00E96DEF" w:rsidRDefault="00896E59">
      <w:pPr>
        <w:rPr>
          <w:rFonts w:ascii="Times New Roman" w:hAnsi="Times New Roman" w:cs="Times New Roman"/>
          <w:sz w:val="28"/>
          <w:szCs w:val="28"/>
        </w:rPr>
      </w:pPr>
    </w:p>
    <w:sectPr w:rsidR="00896E59" w:rsidRPr="00E9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7B0"/>
    <w:multiLevelType w:val="hybridMultilevel"/>
    <w:tmpl w:val="A7B6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EF"/>
    <w:rsid w:val="00896E59"/>
    <w:rsid w:val="00E9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"/>
    <w:basedOn w:val="a"/>
    <w:link w:val="a4"/>
    <w:qFormat/>
    <w:rsid w:val="00E96DEF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Название Знак"/>
    <w:aliases w:val=" Знак Знак,Знак Знак"/>
    <w:basedOn w:val="a0"/>
    <w:link w:val="a3"/>
    <w:rsid w:val="00E96DEF"/>
    <w:rPr>
      <w:rFonts w:ascii="Arial" w:eastAsia="Times New Roman" w:hAnsi="Arial" w:cs="Arial"/>
      <w:sz w:val="28"/>
      <w:szCs w:val="28"/>
    </w:rPr>
  </w:style>
  <w:style w:type="paragraph" w:styleId="a5">
    <w:name w:val="List Paragraph"/>
    <w:basedOn w:val="a"/>
    <w:qFormat/>
    <w:rsid w:val="00E96D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rilogText">
    <w:name w:val="Prilog Text"/>
    <w:rsid w:val="00E96DEF"/>
    <w:pPr>
      <w:widowControl w:val="0"/>
      <w:autoSpaceDE w:val="0"/>
      <w:autoSpaceDN w:val="0"/>
      <w:adjustRightInd w:val="0"/>
      <w:spacing w:after="0" w:line="207" w:lineRule="atLeast"/>
      <w:ind w:firstLine="283"/>
      <w:jc w:val="both"/>
    </w:pPr>
    <w:rPr>
      <w:rFonts w:ascii="SchoolBookCTT" w:eastAsia="Times New Roman" w:hAnsi="SchoolBookCTT" w:cs="SchoolBookCTT"/>
      <w:noProof/>
      <w:sz w:val="18"/>
      <w:szCs w:val="18"/>
    </w:rPr>
  </w:style>
  <w:style w:type="paragraph" w:customStyle="1" w:styleId="Prilogd3">
    <w:name w:val="Prilog d 3"/>
    <w:rsid w:val="00E96DEF"/>
    <w:pPr>
      <w:keepNext/>
      <w:keepLines/>
      <w:widowControl w:val="0"/>
      <w:autoSpaceDE w:val="0"/>
      <w:autoSpaceDN w:val="0"/>
      <w:adjustRightInd w:val="0"/>
      <w:spacing w:before="60" w:after="120" w:line="207" w:lineRule="atLeast"/>
      <w:ind w:left="283"/>
    </w:pPr>
    <w:rPr>
      <w:rFonts w:ascii="SchoolBookCTT" w:eastAsia="Times New Roman" w:hAnsi="SchoolBookCTT" w:cs="SchoolBookCTT"/>
      <w:b/>
      <w:bCs/>
      <w:i/>
      <w:iCs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2023-02-17T05:17:00Z</dcterms:created>
  <dcterms:modified xsi:type="dcterms:W3CDTF">2023-02-17T05:19:00Z</dcterms:modified>
</cp:coreProperties>
</file>