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B" w:rsidRPr="00CA7F90" w:rsidRDefault="00CB256B" w:rsidP="00CB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90">
        <w:rPr>
          <w:rFonts w:ascii="Times New Roman" w:hAnsi="Times New Roman" w:cs="Times New Roman"/>
          <w:b/>
          <w:sz w:val="28"/>
          <w:szCs w:val="28"/>
        </w:rPr>
        <w:t xml:space="preserve">Перечень вопросов для подготовки к </w:t>
      </w:r>
      <w:r>
        <w:rPr>
          <w:rFonts w:ascii="Times New Roman" w:hAnsi="Times New Roman" w:cs="Times New Roman"/>
          <w:b/>
          <w:sz w:val="28"/>
          <w:szCs w:val="28"/>
        </w:rPr>
        <w:t>экзамену</w:t>
      </w:r>
      <w:r w:rsidRPr="00CA7F90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</w:p>
    <w:p w:rsidR="00CB256B" w:rsidRDefault="00CB256B" w:rsidP="00CB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F90">
        <w:rPr>
          <w:rFonts w:ascii="Times New Roman" w:hAnsi="Times New Roman" w:cs="Times New Roman"/>
          <w:b/>
          <w:sz w:val="28"/>
          <w:szCs w:val="28"/>
        </w:rPr>
        <w:t>«Административное право»</w:t>
      </w:r>
    </w:p>
    <w:p w:rsidR="00CB256B" w:rsidRPr="00CA7F90" w:rsidRDefault="00CB256B" w:rsidP="00CB25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семестр</w:t>
      </w:r>
    </w:p>
    <w:p w:rsidR="00CB256B" w:rsidRDefault="00CB256B" w:rsidP="00360D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предмет административного права.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государственного управления.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Исполнительная власть и государственное управление.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Административно-правовые отношения.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субъекта административного права.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 xml:space="preserve">Административно-правовой статус </w:t>
      </w:r>
      <w:r w:rsidRPr="00C44F5B">
        <w:rPr>
          <w:rStyle w:val="a6"/>
        </w:rPr>
        <w:t>граждан</w:t>
      </w:r>
      <w:r w:rsidRPr="00A24918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Административно-правовой статус иностранных граждан и лиц без гражданства.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Президент Российской Федерации и исполнительная власть.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Виды органов исполнительной власти.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Правительство Российской Федерации.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Территориальные органы исполнительной власти.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Органы местного самоуправления в системе органов публичной власти.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Понятие, признаки и источники государственной службы.</w:t>
      </w:r>
    </w:p>
    <w:p w:rsidR="00A24918" w:rsidRPr="00A24918" w:rsidRDefault="00A24918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Государственный служащий: основы правового положения.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значение формы управленческих действий.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Виды форм управленческих действий.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признаки правового акта управления.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Действие правовых актов управления.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Правовые акты Президента РФ.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Правовые акты Правительства РФ.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Правовые акты федеральных органов исполнительной власти.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Правовые акты управления субъектов РФ.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Муниципальные правовые акты.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признаки административного договора.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метода управленческих действий.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Виды методов управленческих действий.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Методы прямого и косвенного административного воздействия.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Поощрение в системе методов управленческих действий.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правовая основа разрешительной системы.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918">
        <w:rPr>
          <w:rFonts w:ascii="Times New Roman" w:eastAsia="Times New Roman" w:hAnsi="Times New Roman" w:cs="Times New Roman"/>
          <w:color w:val="000000"/>
          <w:sz w:val="28"/>
          <w:szCs w:val="28"/>
        </w:rPr>
        <w:t>Лицензирование отдельных видов деятельности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918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 оружия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918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частной детективной и охранной деятельности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lastRenderedPageBreak/>
        <w:t>Понятие и субъекты административного надзора.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Содержание административного надзора.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Правовые основы надзорного производства.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Административный надзор за лицами, освобожденными из мест лишения свободы.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Государственный санитарно-эпидемиологический надзор.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Государственный пожарный надзор.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Государственный надзор в области безопасности дорожного движения.</w:t>
      </w:r>
    </w:p>
    <w:p w:rsidR="00B42CCD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признаки специальных административно-правовых режимов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Виды специальных административно-правовых режимов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Режим чрезвычайного положения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Режим военного положения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Режим закрытого административно-территориального образования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Режим охраны Государственной границы Российской Федерации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особенности административно-правового принуждения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Виды мер административно-правового принуждения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Административно-предупредительные меры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Меры административного пресечения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Принудительное лечение лиц, страдающих психическими заболеваниями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Административно-восстановительные меры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 и виды юридического процесса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Содержание и значение законности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Особенности и способы обеспечения режима законности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Президентский контроль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Деятельность Уполномоченного по правам человека в Российской Федерации</w:t>
      </w:r>
    </w:p>
    <w:p w:rsidR="00360D73" w:rsidRPr="00A24918" w:rsidRDefault="00360D73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Контроль органов исполнительной власти</w:t>
      </w:r>
    </w:p>
    <w:p w:rsidR="00CB256B" w:rsidRPr="00A24918" w:rsidRDefault="00CB256B" w:rsidP="00A2491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18">
        <w:rPr>
          <w:rFonts w:ascii="Times New Roman" w:hAnsi="Times New Roman" w:cs="Times New Roman"/>
          <w:sz w:val="28"/>
          <w:szCs w:val="28"/>
        </w:rPr>
        <w:t>Понятие, цели, задачи и предмет прокурорского надзора</w:t>
      </w:r>
    </w:p>
    <w:sectPr w:rsidR="00CB256B" w:rsidRPr="00A24918" w:rsidSect="00A2491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B98"/>
    <w:multiLevelType w:val="hybridMultilevel"/>
    <w:tmpl w:val="04325A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8C5220"/>
    <w:multiLevelType w:val="hybridMultilevel"/>
    <w:tmpl w:val="B60A5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CD673A"/>
    <w:multiLevelType w:val="hybridMultilevel"/>
    <w:tmpl w:val="D0247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A667F"/>
    <w:multiLevelType w:val="hybridMultilevel"/>
    <w:tmpl w:val="B60A5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3930A6"/>
    <w:multiLevelType w:val="hybridMultilevel"/>
    <w:tmpl w:val="3CE22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E206DCD"/>
    <w:multiLevelType w:val="hybridMultilevel"/>
    <w:tmpl w:val="5DD89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0D73"/>
    <w:rsid w:val="00002BD5"/>
    <w:rsid w:val="00033ACA"/>
    <w:rsid w:val="00054B1D"/>
    <w:rsid w:val="000A1614"/>
    <w:rsid w:val="000E3331"/>
    <w:rsid w:val="0016254A"/>
    <w:rsid w:val="0022625C"/>
    <w:rsid w:val="002562FF"/>
    <w:rsid w:val="00360D73"/>
    <w:rsid w:val="003D0C77"/>
    <w:rsid w:val="003E321B"/>
    <w:rsid w:val="004149C0"/>
    <w:rsid w:val="00667C8B"/>
    <w:rsid w:val="00667C91"/>
    <w:rsid w:val="00741A50"/>
    <w:rsid w:val="00792890"/>
    <w:rsid w:val="007B6707"/>
    <w:rsid w:val="007F3FAA"/>
    <w:rsid w:val="0084158E"/>
    <w:rsid w:val="00853D7F"/>
    <w:rsid w:val="009B107E"/>
    <w:rsid w:val="009B5140"/>
    <w:rsid w:val="009C3463"/>
    <w:rsid w:val="009F5C82"/>
    <w:rsid w:val="00A24918"/>
    <w:rsid w:val="00A25642"/>
    <w:rsid w:val="00A3405E"/>
    <w:rsid w:val="00B42CCD"/>
    <w:rsid w:val="00B550B9"/>
    <w:rsid w:val="00C44F5B"/>
    <w:rsid w:val="00CA0A97"/>
    <w:rsid w:val="00CB256B"/>
    <w:rsid w:val="00D91EFD"/>
    <w:rsid w:val="00DD28CF"/>
    <w:rsid w:val="00DE0278"/>
    <w:rsid w:val="00DF28F8"/>
    <w:rsid w:val="00E52DD2"/>
    <w:rsid w:val="00F23153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D73"/>
    <w:pPr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360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0D73"/>
  </w:style>
  <w:style w:type="character" w:styleId="a6">
    <w:name w:val="Subtle Emphasis"/>
    <w:basedOn w:val="a0"/>
    <w:uiPriority w:val="19"/>
    <w:qFormat/>
    <w:rsid w:val="00C44F5B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2538</Characters>
  <Application>Microsoft Office Word</Application>
  <DocSecurity>0</DocSecurity>
  <Lines>68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User44</dc:creator>
  <cp:lastModifiedBy>User44</cp:lastModifiedBy>
  <cp:revision>2</cp:revision>
  <dcterms:created xsi:type="dcterms:W3CDTF">2017-06-07T08:31:00Z</dcterms:created>
  <dcterms:modified xsi:type="dcterms:W3CDTF">2017-06-07T08:31:00Z</dcterms:modified>
</cp:coreProperties>
</file>