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CD1" w:rsidRPr="00964CD1" w:rsidRDefault="00964CD1" w:rsidP="00C6315B">
      <w:pPr>
        <w:pStyle w:val="2"/>
        <w:ind w:firstLine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64CD1">
        <w:rPr>
          <w:rFonts w:ascii="Times New Roman" w:hAnsi="Times New Roman" w:cs="Times New Roman"/>
          <w:color w:val="auto"/>
          <w:sz w:val="28"/>
          <w:szCs w:val="28"/>
        </w:rPr>
        <w:t>Темы курсовых работ по дисциплине «Правоохранительные органы»</w:t>
      </w:r>
    </w:p>
    <w:p w:rsidR="00964CD1" w:rsidRPr="00964CD1" w:rsidRDefault="00964CD1" w:rsidP="00964CD1">
      <w:pPr>
        <w:pStyle w:val="a4"/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64CD1">
        <w:rPr>
          <w:rFonts w:ascii="Times New Roman" w:hAnsi="Times New Roman" w:cs="Times New Roman"/>
          <w:sz w:val="28"/>
          <w:szCs w:val="28"/>
        </w:rPr>
        <w:t xml:space="preserve">Законодательство и иные правовые акты о правоохранительных органах. </w:t>
      </w:r>
    </w:p>
    <w:p w:rsidR="00964CD1" w:rsidRPr="00964CD1" w:rsidRDefault="00964CD1" w:rsidP="00964CD1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D1">
        <w:rPr>
          <w:rFonts w:ascii="Times New Roman" w:hAnsi="Times New Roman" w:cs="Times New Roman"/>
          <w:sz w:val="28"/>
          <w:szCs w:val="28"/>
        </w:rPr>
        <w:t>Судебная власть: ее понятие и соотношение с другими ветвями государственной власти.</w:t>
      </w:r>
    </w:p>
    <w:p w:rsidR="00964CD1" w:rsidRPr="00964CD1" w:rsidRDefault="00964CD1" w:rsidP="00964CD1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D1">
        <w:rPr>
          <w:rFonts w:ascii="Times New Roman" w:hAnsi="Times New Roman" w:cs="Times New Roman"/>
          <w:sz w:val="28"/>
          <w:szCs w:val="28"/>
        </w:rPr>
        <w:t>Правоохранительные органы: их понятие и общая характеристика, место и роль в системе органов государства.</w:t>
      </w:r>
    </w:p>
    <w:p w:rsidR="00964CD1" w:rsidRPr="00964CD1" w:rsidRDefault="00964CD1" w:rsidP="00964CD1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D1">
        <w:rPr>
          <w:rFonts w:ascii="Times New Roman" w:hAnsi="Times New Roman" w:cs="Times New Roman"/>
          <w:sz w:val="28"/>
          <w:szCs w:val="28"/>
        </w:rPr>
        <w:t>Принципы правосудия: характеристика.</w:t>
      </w:r>
    </w:p>
    <w:p w:rsidR="00964CD1" w:rsidRPr="00964CD1" w:rsidRDefault="00964CD1" w:rsidP="00964CD1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D1">
        <w:rPr>
          <w:rFonts w:ascii="Times New Roman" w:hAnsi="Times New Roman" w:cs="Times New Roman"/>
          <w:sz w:val="28"/>
          <w:szCs w:val="28"/>
        </w:rPr>
        <w:t xml:space="preserve">Судебная система Российской Федерации: общая характеристика и этапы становления. </w:t>
      </w:r>
    </w:p>
    <w:p w:rsidR="00964CD1" w:rsidRPr="00964CD1" w:rsidRDefault="00964CD1" w:rsidP="00964CD1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D1">
        <w:rPr>
          <w:rFonts w:ascii="Times New Roman" w:hAnsi="Times New Roman" w:cs="Times New Roman"/>
          <w:sz w:val="28"/>
          <w:szCs w:val="28"/>
        </w:rPr>
        <w:t>Мировые судьи: их назначение, место в судебной системе РФ и компетенция.</w:t>
      </w:r>
    </w:p>
    <w:p w:rsidR="00964CD1" w:rsidRPr="00964CD1" w:rsidRDefault="00964CD1" w:rsidP="00964CD1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D1">
        <w:rPr>
          <w:rFonts w:ascii="Times New Roman" w:hAnsi="Times New Roman" w:cs="Times New Roman"/>
          <w:sz w:val="28"/>
          <w:szCs w:val="28"/>
        </w:rPr>
        <w:t>Районный суд: его место в судебной системе РФ, состав, структура и компетенция.</w:t>
      </w:r>
    </w:p>
    <w:p w:rsidR="00964CD1" w:rsidRPr="00964CD1" w:rsidRDefault="00964CD1" w:rsidP="00964CD1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D1">
        <w:rPr>
          <w:rFonts w:ascii="Times New Roman" w:hAnsi="Times New Roman" w:cs="Times New Roman"/>
          <w:sz w:val="28"/>
          <w:szCs w:val="28"/>
        </w:rPr>
        <w:t>Суды среднего звена федеральных судов общей юрисдикции: их место в судебной системе России, состав, структура и полномочия.</w:t>
      </w:r>
    </w:p>
    <w:p w:rsidR="00964CD1" w:rsidRPr="00964CD1" w:rsidRDefault="00964CD1" w:rsidP="00964CD1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D1">
        <w:rPr>
          <w:rFonts w:ascii="Times New Roman" w:hAnsi="Times New Roman" w:cs="Times New Roman"/>
          <w:sz w:val="28"/>
          <w:szCs w:val="28"/>
        </w:rPr>
        <w:t>Система военных судов РФ: пределы их компетенции.</w:t>
      </w:r>
    </w:p>
    <w:p w:rsidR="00964CD1" w:rsidRPr="00964CD1" w:rsidRDefault="00964CD1" w:rsidP="00964CD1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D1">
        <w:rPr>
          <w:rFonts w:ascii="Times New Roman" w:hAnsi="Times New Roman" w:cs="Times New Roman"/>
          <w:sz w:val="28"/>
          <w:szCs w:val="28"/>
        </w:rPr>
        <w:t>Верховный Суд РФ: его состав, структура и судебные полномочия.</w:t>
      </w:r>
    </w:p>
    <w:p w:rsidR="00964CD1" w:rsidRPr="00964CD1" w:rsidRDefault="00964CD1" w:rsidP="00964CD1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D1">
        <w:rPr>
          <w:rFonts w:ascii="Times New Roman" w:hAnsi="Times New Roman" w:cs="Times New Roman"/>
          <w:sz w:val="28"/>
          <w:szCs w:val="28"/>
        </w:rPr>
        <w:t>Судебный департамент при Верховном суде РФ: организация и основные направления его деятельности.</w:t>
      </w:r>
    </w:p>
    <w:p w:rsidR="00964CD1" w:rsidRPr="00964CD1" w:rsidRDefault="00964CD1" w:rsidP="00964CD1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D1">
        <w:rPr>
          <w:rFonts w:ascii="Times New Roman" w:hAnsi="Times New Roman" w:cs="Times New Roman"/>
          <w:sz w:val="28"/>
          <w:szCs w:val="28"/>
        </w:rPr>
        <w:t>Система арбитражных судов РФ: полномочия и порядок образования.</w:t>
      </w:r>
    </w:p>
    <w:p w:rsidR="00964CD1" w:rsidRPr="00964CD1" w:rsidRDefault="00964CD1" w:rsidP="00964CD1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D1">
        <w:rPr>
          <w:rFonts w:ascii="Times New Roman" w:hAnsi="Times New Roman" w:cs="Times New Roman"/>
          <w:sz w:val="28"/>
          <w:szCs w:val="28"/>
        </w:rPr>
        <w:t xml:space="preserve">Конституционный Суд РФ: его структура, полномочия и организация деятельности. </w:t>
      </w:r>
    </w:p>
    <w:p w:rsidR="00964CD1" w:rsidRPr="00964CD1" w:rsidRDefault="00964CD1" w:rsidP="00964CD1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D1">
        <w:rPr>
          <w:rFonts w:ascii="Times New Roman" w:hAnsi="Times New Roman" w:cs="Times New Roman"/>
          <w:sz w:val="28"/>
          <w:szCs w:val="28"/>
        </w:rPr>
        <w:t>Решения Конституционного Суда РФ: виды и их юридическое значение.</w:t>
      </w:r>
    </w:p>
    <w:p w:rsidR="00964CD1" w:rsidRPr="00964CD1" w:rsidRDefault="00964CD1" w:rsidP="00964CD1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D1">
        <w:rPr>
          <w:rFonts w:ascii="Times New Roman" w:hAnsi="Times New Roman" w:cs="Times New Roman"/>
          <w:sz w:val="28"/>
          <w:szCs w:val="28"/>
        </w:rPr>
        <w:t>Конституционные (Уставные) суды субъектов РФ: общая характеристика.</w:t>
      </w:r>
    </w:p>
    <w:p w:rsidR="00964CD1" w:rsidRPr="00964CD1" w:rsidRDefault="00964CD1" w:rsidP="00964CD1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D1">
        <w:rPr>
          <w:rFonts w:ascii="Times New Roman" w:hAnsi="Times New Roman" w:cs="Times New Roman"/>
          <w:sz w:val="28"/>
          <w:szCs w:val="28"/>
        </w:rPr>
        <w:t>Статус судьи в РФ. Порядок формирования судейского корпуса.</w:t>
      </w:r>
    </w:p>
    <w:p w:rsidR="00964CD1" w:rsidRPr="00964CD1" w:rsidRDefault="00964CD1" w:rsidP="00964CD1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D1">
        <w:rPr>
          <w:rFonts w:ascii="Times New Roman" w:hAnsi="Times New Roman" w:cs="Times New Roman"/>
          <w:sz w:val="28"/>
          <w:szCs w:val="28"/>
        </w:rPr>
        <w:t>Судейское сообщество и его органы.</w:t>
      </w:r>
    </w:p>
    <w:p w:rsidR="00964CD1" w:rsidRPr="00964CD1" w:rsidRDefault="00964CD1" w:rsidP="00964CD1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D1">
        <w:rPr>
          <w:rFonts w:ascii="Times New Roman" w:hAnsi="Times New Roman" w:cs="Times New Roman"/>
          <w:sz w:val="28"/>
          <w:szCs w:val="28"/>
        </w:rPr>
        <w:t>Гарантии независимости судей.</w:t>
      </w:r>
    </w:p>
    <w:p w:rsidR="00964CD1" w:rsidRPr="00964CD1" w:rsidRDefault="00964CD1" w:rsidP="00964CD1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D1">
        <w:rPr>
          <w:rFonts w:ascii="Times New Roman" w:hAnsi="Times New Roman" w:cs="Times New Roman"/>
          <w:sz w:val="28"/>
          <w:szCs w:val="28"/>
        </w:rPr>
        <w:t>Статус присяжных и арбитражных заседателей.</w:t>
      </w:r>
    </w:p>
    <w:p w:rsidR="00964CD1" w:rsidRPr="00964CD1" w:rsidRDefault="00964CD1" w:rsidP="00964CD1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D1">
        <w:rPr>
          <w:rFonts w:ascii="Times New Roman" w:hAnsi="Times New Roman" w:cs="Times New Roman"/>
          <w:sz w:val="28"/>
          <w:szCs w:val="28"/>
        </w:rPr>
        <w:t>Министерство юстиции РФ: его состав и структура, основные направления деятельности органов юстиции РФ.</w:t>
      </w:r>
    </w:p>
    <w:p w:rsidR="00964CD1" w:rsidRPr="00964CD1" w:rsidRDefault="00964CD1" w:rsidP="00964CD1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D1">
        <w:rPr>
          <w:rFonts w:ascii="Times New Roman" w:hAnsi="Times New Roman" w:cs="Times New Roman"/>
          <w:sz w:val="28"/>
          <w:szCs w:val="28"/>
        </w:rPr>
        <w:t>Судебные приставы: их назначение, виды, основные права и обязанности.</w:t>
      </w:r>
    </w:p>
    <w:p w:rsidR="00964CD1" w:rsidRPr="00964CD1" w:rsidRDefault="00964CD1" w:rsidP="00964CD1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D1">
        <w:rPr>
          <w:rFonts w:ascii="Times New Roman" w:hAnsi="Times New Roman" w:cs="Times New Roman"/>
          <w:sz w:val="28"/>
          <w:szCs w:val="28"/>
        </w:rPr>
        <w:t>Федеральная служба исполнения наказаний: полномочия и организация деятельности.</w:t>
      </w:r>
    </w:p>
    <w:p w:rsidR="00964CD1" w:rsidRPr="00964CD1" w:rsidRDefault="00964CD1" w:rsidP="00964CD1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D1">
        <w:rPr>
          <w:rFonts w:ascii="Times New Roman" w:hAnsi="Times New Roman" w:cs="Times New Roman"/>
          <w:sz w:val="28"/>
          <w:szCs w:val="28"/>
        </w:rPr>
        <w:t>Система органов прокуратуры РФ.</w:t>
      </w:r>
    </w:p>
    <w:p w:rsidR="00964CD1" w:rsidRPr="00964CD1" w:rsidRDefault="00964CD1" w:rsidP="00964CD1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D1">
        <w:rPr>
          <w:rFonts w:ascii="Times New Roman" w:hAnsi="Times New Roman" w:cs="Times New Roman"/>
          <w:sz w:val="28"/>
          <w:szCs w:val="28"/>
        </w:rPr>
        <w:t>Специализированные прокуратуры: их виды и основные направления деятельности.</w:t>
      </w:r>
    </w:p>
    <w:p w:rsidR="00964CD1" w:rsidRPr="00964CD1" w:rsidRDefault="00964CD1" w:rsidP="00964CD1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D1">
        <w:rPr>
          <w:rFonts w:ascii="Times New Roman" w:hAnsi="Times New Roman" w:cs="Times New Roman"/>
          <w:sz w:val="28"/>
          <w:szCs w:val="28"/>
        </w:rPr>
        <w:t>Цели, задачи и основные направления деятельности органов прокуратуры.</w:t>
      </w:r>
    </w:p>
    <w:p w:rsidR="00964CD1" w:rsidRPr="00964CD1" w:rsidRDefault="00964CD1" w:rsidP="00964CD1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D1">
        <w:rPr>
          <w:rFonts w:ascii="Times New Roman" w:hAnsi="Times New Roman" w:cs="Times New Roman"/>
          <w:sz w:val="28"/>
          <w:szCs w:val="28"/>
        </w:rPr>
        <w:lastRenderedPageBreak/>
        <w:t>Принципы организации и деятельности органов прокуратуры.</w:t>
      </w:r>
    </w:p>
    <w:p w:rsidR="00964CD1" w:rsidRPr="00964CD1" w:rsidRDefault="00964CD1" w:rsidP="00964CD1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D1">
        <w:rPr>
          <w:rFonts w:ascii="Times New Roman" w:hAnsi="Times New Roman" w:cs="Times New Roman"/>
          <w:sz w:val="28"/>
          <w:szCs w:val="28"/>
        </w:rPr>
        <w:t xml:space="preserve">Следственный комитет РФ: его задачи и полномочия. </w:t>
      </w:r>
    </w:p>
    <w:p w:rsidR="00964CD1" w:rsidRPr="00964CD1" w:rsidRDefault="00964CD1" w:rsidP="00964CD1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D1">
        <w:rPr>
          <w:rFonts w:ascii="Times New Roman" w:hAnsi="Times New Roman" w:cs="Times New Roman"/>
          <w:sz w:val="28"/>
          <w:szCs w:val="28"/>
        </w:rPr>
        <w:t>Понятие прокурорского надзора и его отрасли.</w:t>
      </w:r>
    </w:p>
    <w:p w:rsidR="00964CD1" w:rsidRPr="00964CD1" w:rsidRDefault="00964CD1" w:rsidP="00964CD1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D1">
        <w:rPr>
          <w:rFonts w:ascii="Times New Roman" w:hAnsi="Times New Roman" w:cs="Times New Roman"/>
          <w:sz w:val="28"/>
          <w:szCs w:val="28"/>
        </w:rPr>
        <w:t>Генеральная прокуратура РФ: состав, порядок организации и деятельности.</w:t>
      </w:r>
    </w:p>
    <w:p w:rsidR="00964CD1" w:rsidRPr="00964CD1" w:rsidRDefault="00964CD1" w:rsidP="00964CD1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D1">
        <w:rPr>
          <w:rFonts w:ascii="Times New Roman" w:hAnsi="Times New Roman" w:cs="Times New Roman"/>
          <w:sz w:val="28"/>
          <w:szCs w:val="28"/>
        </w:rPr>
        <w:t xml:space="preserve"> Военная прокуратура и её компетенция.</w:t>
      </w:r>
    </w:p>
    <w:p w:rsidR="00964CD1" w:rsidRPr="00964CD1" w:rsidRDefault="00964CD1" w:rsidP="00964CD1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D1">
        <w:rPr>
          <w:rFonts w:ascii="Times New Roman" w:hAnsi="Times New Roman" w:cs="Times New Roman"/>
          <w:sz w:val="28"/>
          <w:szCs w:val="28"/>
        </w:rPr>
        <w:t xml:space="preserve">Органы дознания: понятие, задачи, структура органов дознания. </w:t>
      </w:r>
    </w:p>
    <w:p w:rsidR="00964CD1" w:rsidRPr="00964CD1" w:rsidRDefault="00964CD1" w:rsidP="00964CD1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D1">
        <w:rPr>
          <w:rFonts w:ascii="Times New Roman" w:hAnsi="Times New Roman" w:cs="Times New Roman"/>
          <w:sz w:val="28"/>
          <w:szCs w:val="28"/>
        </w:rPr>
        <w:t>Структура органов предварительного следствия и их полномочия.</w:t>
      </w:r>
    </w:p>
    <w:p w:rsidR="00964CD1" w:rsidRPr="00964CD1" w:rsidRDefault="00964CD1" w:rsidP="00964CD1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D1">
        <w:rPr>
          <w:rFonts w:ascii="Times New Roman" w:hAnsi="Times New Roman" w:cs="Times New Roman"/>
          <w:sz w:val="28"/>
          <w:szCs w:val="28"/>
        </w:rPr>
        <w:t>Система органов МВД в Российской Федерации: их задачи и основные функции.</w:t>
      </w:r>
    </w:p>
    <w:p w:rsidR="00964CD1" w:rsidRPr="00964CD1" w:rsidRDefault="00964CD1" w:rsidP="00964CD1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D1">
        <w:rPr>
          <w:rFonts w:ascii="Times New Roman" w:hAnsi="Times New Roman" w:cs="Times New Roman"/>
          <w:sz w:val="28"/>
          <w:szCs w:val="28"/>
        </w:rPr>
        <w:t>Полиция: её виды и основные направления деятельности.</w:t>
      </w:r>
    </w:p>
    <w:p w:rsidR="00964CD1" w:rsidRPr="00964CD1" w:rsidRDefault="00964CD1" w:rsidP="00964CD1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D1">
        <w:rPr>
          <w:rFonts w:ascii="Times New Roman" w:hAnsi="Times New Roman" w:cs="Times New Roman"/>
          <w:sz w:val="28"/>
          <w:szCs w:val="28"/>
        </w:rPr>
        <w:t>Федеральная служба войск Национальной Гвардии РФ (</w:t>
      </w:r>
      <w:proofErr w:type="spellStart"/>
      <w:r w:rsidRPr="00964CD1">
        <w:rPr>
          <w:rFonts w:ascii="Times New Roman" w:hAnsi="Times New Roman" w:cs="Times New Roman"/>
          <w:sz w:val="28"/>
          <w:szCs w:val="28"/>
        </w:rPr>
        <w:t>Росгвардия</w:t>
      </w:r>
      <w:proofErr w:type="spellEnd"/>
      <w:r w:rsidRPr="00964CD1">
        <w:rPr>
          <w:rFonts w:ascii="Times New Roman" w:hAnsi="Times New Roman" w:cs="Times New Roman"/>
          <w:sz w:val="28"/>
          <w:szCs w:val="28"/>
        </w:rPr>
        <w:t xml:space="preserve">):  полномочия и цель образования нового органа в системе </w:t>
      </w:r>
      <w:proofErr w:type="gramStart"/>
      <w:r w:rsidRPr="00964CD1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964CD1" w:rsidRPr="00964CD1" w:rsidRDefault="00964CD1" w:rsidP="00964CD1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D1">
        <w:rPr>
          <w:rFonts w:ascii="Times New Roman" w:hAnsi="Times New Roman" w:cs="Times New Roman"/>
          <w:sz w:val="28"/>
          <w:szCs w:val="28"/>
        </w:rPr>
        <w:t>Органы ФСБ РФ: их структура и основные функции.</w:t>
      </w:r>
    </w:p>
    <w:p w:rsidR="00964CD1" w:rsidRPr="00964CD1" w:rsidRDefault="00964CD1" w:rsidP="00964CD1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D1">
        <w:rPr>
          <w:rFonts w:ascii="Times New Roman" w:hAnsi="Times New Roman" w:cs="Times New Roman"/>
          <w:sz w:val="28"/>
          <w:szCs w:val="28"/>
        </w:rPr>
        <w:t xml:space="preserve">Органы, осуществляющие оперативно-розыскную деятельность. </w:t>
      </w:r>
    </w:p>
    <w:p w:rsidR="00964CD1" w:rsidRPr="00964CD1" w:rsidRDefault="00964CD1" w:rsidP="00964CD1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D1">
        <w:rPr>
          <w:rFonts w:ascii="Times New Roman" w:hAnsi="Times New Roman" w:cs="Times New Roman"/>
          <w:sz w:val="28"/>
          <w:szCs w:val="28"/>
        </w:rPr>
        <w:t>Организация частной детективной и охранной деятельности в РФ.</w:t>
      </w:r>
    </w:p>
    <w:p w:rsidR="00964CD1" w:rsidRPr="00964CD1" w:rsidRDefault="00964CD1" w:rsidP="00964CD1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D1">
        <w:rPr>
          <w:rFonts w:ascii="Times New Roman" w:hAnsi="Times New Roman" w:cs="Times New Roman"/>
          <w:sz w:val="28"/>
          <w:szCs w:val="28"/>
        </w:rPr>
        <w:t>Таможенные органы РФ: их система и основные полномочия.</w:t>
      </w:r>
    </w:p>
    <w:p w:rsidR="00964CD1" w:rsidRPr="00964CD1" w:rsidRDefault="00964CD1" w:rsidP="00964CD1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D1">
        <w:rPr>
          <w:rFonts w:ascii="Times New Roman" w:hAnsi="Times New Roman" w:cs="Times New Roman"/>
          <w:sz w:val="28"/>
          <w:szCs w:val="28"/>
        </w:rPr>
        <w:t>Адвокатура в РФ: её сущность и задачи.</w:t>
      </w:r>
    </w:p>
    <w:p w:rsidR="00964CD1" w:rsidRPr="00964CD1" w:rsidRDefault="00964CD1" w:rsidP="00964CD1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D1">
        <w:rPr>
          <w:rFonts w:ascii="Times New Roman" w:hAnsi="Times New Roman" w:cs="Times New Roman"/>
          <w:sz w:val="28"/>
          <w:szCs w:val="28"/>
        </w:rPr>
        <w:t>Организация адвокатской деятельности и адвокатуры в современной России. Формы адвокатских образований.</w:t>
      </w:r>
    </w:p>
    <w:p w:rsidR="00964CD1" w:rsidRPr="00964CD1" w:rsidRDefault="00964CD1" w:rsidP="00964CD1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D1">
        <w:rPr>
          <w:rFonts w:ascii="Times New Roman" w:hAnsi="Times New Roman" w:cs="Times New Roman"/>
          <w:sz w:val="28"/>
          <w:szCs w:val="28"/>
        </w:rPr>
        <w:t>Нотариат: его назначение и функции.</w:t>
      </w:r>
    </w:p>
    <w:p w:rsidR="00964CD1" w:rsidRPr="00964CD1" w:rsidRDefault="00964CD1" w:rsidP="00964CD1">
      <w:pPr>
        <w:ind w:firstLine="709"/>
        <w:jc w:val="both"/>
        <w:rPr>
          <w:sz w:val="28"/>
          <w:szCs w:val="28"/>
        </w:rPr>
      </w:pPr>
    </w:p>
    <w:p w:rsidR="002647D3" w:rsidRPr="00964CD1" w:rsidRDefault="002647D3">
      <w:pPr>
        <w:rPr>
          <w:sz w:val="28"/>
          <w:szCs w:val="28"/>
        </w:rPr>
      </w:pPr>
    </w:p>
    <w:sectPr w:rsidR="002647D3" w:rsidRPr="00964CD1" w:rsidSect="00397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B3BF3"/>
    <w:multiLevelType w:val="hybridMultilevel"/>
    <w:tmpl w:val="17A2F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4CD1"/>
    <w:rsid w:val="002647D3"/>
    <w:rsid w:val="003975BF"/>
    <w:rsid w:val="00964CD1"/>
    <w:rsid w:val="00C63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5B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4C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64C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Основной текст Знак"/>
    <w:basedOn w:val="a0"/>
    <w:link w:val="a4"/>
    <w:locked/>
    <w:rsid w:val="00964CD1"/>
    <w:rPr>
      <w:sz w:val="24"/>
    </w:rPr>
  </w:style>
  <w:style w:type="paragraph" w:styleId="a4">
    <w:name w:val="Body Text"/>
    <w:basedOn w:val="a"/>
    <w:link w:val="a3"/>
    <w:rsid w:val="00964CD1"/>
    <w:pPr>
      <w:spacing w:after="0" w:line="240" w:lineRule="auto"/>
      <w:jc w:val="both"/>
    </w:pPr>
    <w:rPr>
      <w:sz w:val="24"/>
    </w:rPr>
  </w:style>
  <w:style w:type="character" w:customStyle="1" w:styleId="1">
    <w:name w:val="Основной текст Знак1"/>
    <w:basedOn w:val="a0"/>
    <w:link w:val="a4"/>
    <w:uiPriority w:val="99"/>
    <w:semiHidden/>
    <w:rsid w:val="00964C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2423</Characters>
  <Application>Microsoft Office Word</Application>
  <DocSecurity>0</DocSecurity>
  <Lines>20</Lines>
  <Paragraphs>5</Paragraphs>
  <ScaleCrop>false</ScaleCrop>
  <Company>2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2019-03-01T10:05:00Z</dcterms:created>
  <dcterms:modified xsi:type="dcterms:W3CDTF">2019-03-01T10:42:00Z</dcterms:modified>
</cp:coreProperties>
</file>