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98" w:rsidRPr="00517898" w:rsidRDefault="00517898" w:rsidP="0051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898">
        <w:rPr>
          <w:rFonts w:ascii="Times New Roman" w:hAnsi="Times New Roman" w:cs="Times New Roman"/>
          <w:b/>
          <w:sz w:val="26"/>
          <w:szCs w:val="26"/>
        </w:rPr>
        <w:t>ВОПРОСЫ К ЭКЗАМЕНУ ПО ДИСЦИПЛИНЕ</w:t>
      </w:r>
    </w:p>
    <w:p w:rsidR="00517898" w:rsidRPr="00517898" w:rsidRDefault="00517898" w:rsidP="0051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898">
        <w:rPr>
          <w:rFonts w:ascii="Times New Roman" w:hAnsi="Times New Roman" w:cs="Times New Roman"/>
          <w:b/>
          <w:sz w:val="26"/>
          <w:szCs w:val="26"/>
        </w:rPr>
        <w:t xml:space="preserve">«Уголовный процесс» (зимняя сессия) 2017/2018 </w:t>
      </w:r>
      <w:proofErr w:type="spellStart"/>
      <w:r w:rsidRPr="00517898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Pr="00517898">
        <w:rPr>
          <w:rFonts w:ascii="Times New Roman" w:hAnsi="Times New Roman" w:cs="Times New Roman"/>
          <w:b/>
          <w:sz w:val="26"/>
          <w:szCs w:val="26"/>
        </w:rPr>
        <w:t>. год</w:t>
      </w:r>
    </w:p>
    <w:p w:rsidR="00517898" w:rsidRPr="00517898" w:rsidRDefault="00517898" w:rsidP="0051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898">
        <w:rPr>
          <w:rFonts w:ascii="Times New Roman" w:hAnsi="Times New Roman" w:cs="Times New Roman"/>
          <w:b/>
          <w:sz w:val="26"/>
          <w:szCs w:val="26"/>
        </w:rPr>
        <w:t>«Юриспруденция»</w:t>
      </w:r>
    </w:p>
    <w:p w:rsidR="00517898" w:rsidRPr="00517898" w:rsidRDefault="00517898" w:rsidP="0051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Понятие уголовного процесса. Уголовно-процессуальная деятельность. Уголовно-процессуальные отношения. Стадии уголовного процесса. Цели  и задачи (назначение) уголовного процесса. Нравственные начала уголовного процесса.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Основные уголовно-процессуальные понятия. Уголовно-процессуальные функции. Уголовно-процессуальные гарантии. Уголовно-процессуальная форма.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Сущность уголовно-процессуального закона. Действующее уголовно-процессуальное законодательство. Действие уголовно-процессуального закона во времени, в пространстве, по лицам.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Разумный срок уголовного судопроизводства. Принцип законности и принцип публичности.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Принцип осуществления правосудия только судом. Принцип независимости судей. Принцип  охраны прав и законных интересов личности в уголовном судопроизводстве.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Принцип презумпции невиновности.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Принцип обеспечения подозреваемому и обвиняемому права на защиту.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Принцип состязательности.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Принцип свободы оценки доказательств. Язык уголовного судопроизводства. Право на обжалование процессуальных действий и решений.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Понятие и виды уголовного преследования. Лица, обязанные и имеющие право осуществлять уголовное преследование.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Понятие и классификация участников уголовного процесса.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Суд как участник уголовного процесса. Полномочия суда.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Процессуальное положение и полномочия прокурора в уголовном судопроизводстве.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Процессуальное положение и полномочия следователя и руководителя следственного органа.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Процессуальное положение и полномочия органа дознания, начальника подразделения дознания и дознавателя.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Процессуальное положение потерпевшего, его права и обязанности. Частный обвинитель.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Гражданский иск в уголовном процессе. Процессуальное положение  гражданского истца. Процессуальное положение гражданского ответчика.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Представительство в уголовном процессе. Представители потерпевшего, гражданского истца и частного обвинителя.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Процессуальное положение подозреваемого, его права и обязанности.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Процессуальное положение обвиняемого, его права и обязанности.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Законные представители несовершеннолетнего подозреваемого и обвиняемого.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Участие защитника в уголовном процессе.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Процессуальное положение свидетеля.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Процессуальное положение эксперта и специалиста.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lastRenderedPageBreak/>
        <w:t>Процессуальное положение переводчика и понятого.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Обстоятельства, исключающие участие в уголовном судопроизводстве. Отводы. Лица, имеющие право заявлять отводы, и лица, в отношении которых  </w:t>
      </w:r>
      <w:proofErr w:type="gramStart"/>
      <w:r w:rsidRPr="00517898">
        <w:rPr>
          <w:sz w:val="26"/>
          <w:szCs w:val="26"/>
        </w:rPr>
        <w:t>заявляются</w:t>
      </w:r>
      <w:proofErr w:type="gramEnd"/>
      <w:r w:rsidRPr="00517898">
        <w:rPr>
          <w:sz w:val="26"/>
          <w:szCs w:val="26"/>
        </w:rPr>
        <w:t xml:space="preserve"> отводы. Порядок разрешения отводов.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Понятие и структура предмета доказывания. Пределы доказывания.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Понятие, признаки, свойства доказательств.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Классификация доказательств.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Показания подозреваемого. Показания обвиняемого. Виды показаний обвиняемого.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Показания потерпевшего и свидетеля.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Заключение и показания эксперта и специалиста. Виды экспертиз.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Понятие вещественных доказательств, их приобщение и хранение.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Протоколы следственных действий и судебного заседания. Иные документы.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 Процесс доказывания. Субъекты доказательственной деятельности. Элементы процесса доказывания.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Использование в доказывании результатов оперативно-розыскной деятельности. </w:t>
      </w:r>
      <w:proofErr w:type="spellStart"/>
      <w:r w:rsidRPr="00517898">
        <w:rPr>
          <w:sz w:val="26"/>
          <w:szCs w:val="26"/>
        </w:rPr>
        <w:t>Преюдиция</w:t>
      </w:r>
      <w:proofErr w:type="spellEnd"/>
      <w:r w:rsidRPr="00517898">
        <w:rPr>
          <w:sz w:val="26"/>
          <w:szCs w:val="26"/>
        </w:rPr>
        <w:t>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Понятие уголовно-процессуального принуждения. Принуждение и  убеждение. Цели уголовно-процессуального принуждения.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Основания, условия и гарантии законности применения уголовно-процессуального принуждения.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Задержание </w:t>
      </w:r>
      <w:proofErr w:type="gramStart"/>
      <w:r w:rsidRPr="00517898">
        <w:rPr>
          <w:sz w:val="26"/>
          <w:szCs w:val="26"/>
        </w:rPr>
        <w:t>подозреваемого</w:t>
      </w:r>
      <w:proofErr w:type="gramEnd"/>
      <w:r w:rsidRPr="00517898">
        <w:rPr>
          <w:sz w:val="26"/>
          <w:szCs w:val="26"/>
        </w:rPr>
        <w:t>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Меры пресечения: понятие, основания их применения, виды мер пресечения.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Заключение под стражу: порядок заключения под стражу, сроки заключения под стражу.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Иные меры процессуального принуждения.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Заявление и разрешение ходатайств в ходе производства по уголовному делу. Обжалование действий и решений суда и должностных лиц, осуществляющих уголовное судопроизводство.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Процессуальные сроки.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Процессуальные издержки.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Понятие и значение стадии возбуждения уголовного дела. Органы и лица, имеющие право возбуждать уголовные дела. Поводы и основание к возбуждению уголовного дела.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Основания отказа в возбуждении уголовного дела.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Порядок возбуждения и отказа в возбуждении уголовного дела.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Сущность и задачи стадии предварительного расследования. Виды предварительного расследования. Общие условия предварительного расследования.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Правила </w:t>
      </w:r>
      <w:proofErr w:type="spellStart"/>
      <w:r w:rsidRPr="00517898">
        <w:rPr>
          <w:sz w:val="26"/>
          <w:szCs w:val="26"/>
        </w:rPr>
        <w:t>подследственности</w:t>
      </w:r>
      <w:proofErr w:type="spellEnd"/>
      <w:r w:rsidRPr="00517898">
        <w:rPr>
          <w:sz w:val="26"/>
          <w:szCs w:val="26"/>
        </w:rPr>
        <w:t>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Начало, место предварительного расследования.</w:t>
      </w:r>
      <w:r>
        <w:rPr>
          <w:sz w:val="26"/>
          <w:szCs w:val="26"/>
        </w:rPr>
        <w:t xml:space="preserve"> </w:t>
      </w:r>
      <w:r w:rsidRPr="00517898">
        <w:rPr>
          <w:sz w:val="26"/>
          <w:szCs w:val="26"/>
        </w:rPr>
        <w:t>Производство неотложных следственных действий.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Соединение и выделение уголовных дел.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Обязательность рассмотрения ходатайства. Меры попечения о детях, об иждивенцах подозреваемого или обвиняемого и меры по обеспечению сохранности его имущества. Недопустимость разглашения данных предварительного расследования.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Срок предварительного следствия. Продление срока следствия.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lastRenderedPageBreak/>
        <w:t>Производство предварительного следствия следственной группой.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Общие правила производства следственных действий. Протокол следственного действия.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Судебный порядок получения разрешения на производство следственных действий.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Привлечение в качестве обвиняемого. Допрос обвиняемого. Дополнение и изменение обвинения.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Осмотр. Освидетельствование. Следственный эксперимент. Обыск. Выемка. Личный обыск.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Наложение ареста на почтово-телеграфные отправления. Контроль и запись переговоров. Получение информации о соединениях между абонентами и (или) абонентскими устройствами.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Допрос. Очная ставка.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Опознание. Проверка показаний.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Порядок назначения судебной экспертизы. Обязательное назначение судебной экспертизы. Права подозреваемого, обвиняемого, потерпевшего, свидетеля при назначении и производстве экспертизы.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Производство судебной экспертизы: направление материалов уголовного дела для производства судебной экспертизы. Получение образцов для сравнительного исследования. Помещение в медицинскую организацию, оказывающую медицинскую помощь в стационарных условиях, или в медицинскую организацию, оказывающую психиатрическую помощь в стационарных условиях, для производства судебной экспертизы.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left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Заключение и допрос эксперта. Предъявление заключения эксперта.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left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Приостановление и возобновление предварительного следствия.  Розыск  обвиняемого.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left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Прекращение уголовного дела и уголовного преследования. Отмена постановления о прекращении уголовного дела или уголовного преследования.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left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Окончание предварительного следствия с  обвинительным заключением.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left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Значение, содержание и структура обвинительного заключения.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left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Действия и решения прокурора по уголовному делу, поступившему с обвинительным  заключением.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num" w:pos="720"/>
        </w:tabs>
        <w:rPr>
          <w:sz w:val="26"/>
          <w:szCs w:val="26"/>
        </w:rPr>
      </w:pPr>
      <w:r w:rsidRPr="00517898">
        <w:rPr>
          <w:sz w:val="26"/>
          <w:szCs w:val="26"/>
        </w:rPr>
        <w:t>Производство дознания.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Производство дознания в сокращенной форме.</w:t>
      </w:r>
    </w:p>
    <w:p w:rsidR="00517898" w:rsidRPr="00517898" w:rsidRDefault="00517898" w:rsidP="00517898">
      <w:pPr>
        <w:pStyle w:val="a3"/>
        <w:ind w:left="435"/>
        <w:rPr>
          <w:sz w:val="26"/>
          <w:szCs w:val="26"/>
        </w:rPr>
      </w:pPr>
    </w:p>
    <w:p w:rsidR="00517898" w:rsidRPr="00517898" w:rsidRDefault="00517898" w:rsidP="00517898">
      <w:pPr>
        <w:pStyle w:val="a3"/>
        <w:ind w:left="435"/>
        <w:rPr>
          <w:sz w:val="26"/>
          <w:szCs w:val="26"/>
        </w:rPr>
      </w:pPr>
    </w:p>
    <w:p w:rsidR="00517898" w:rsidRPr="00517898" w:rsidRDefault="00517898" w:rsidP="00517898">
      <w:pPr>
        <w:pStyle w:val="a3"/>
        <w:ind w:left="435"/>
        <w:rPr>
          <w:sz w:val="26"/>
          <w:szCs w:val="26"/>
        </w:rPr>
      </w:pPr>
      <w:r w:rsidRPr="00517898">
        <w:rPr>
          <w:sz w:val="26"/>
          <w:szCs w:val="26"/>
        </w:rPr>
        <w:t>Лектор</w:t>
      </w:r>
    </w:p>
    <w:p w:rsidR="00517898" w:rsidRPr="00517898" w:rsidRDefault="00517898" w:rsidP="00517898">
      <w:pPr>
        <w:pStyle w:val="a3"/>
        <w:ind w:left="435"/>
        <w:rPr>
          <w:sz w:val="26"/>
          <w:szCs w:val="26"/>
        </w:rPr>
      </w:pPr>
      <w:r w:rsidRPr="00517898">
        <w:rPr>
          <w:sz w:val="26"/>
          <w:szCs w:val="26"/>
        </w:rPr>
        <w:t>зав. кафедрой уголовного</w:t>
      </w:r>
    </w:p>
    <w:p w:rsidR="00517898" w:rsidRPr="00517898" w:rsidRDefault="00517898" w:rsidP="00517898">
      <w:pPr>
        <w:pStyle w:val="a3"/>
        <w:ind w:left="435"/>
        <w:rPr>
          <w:sz w:val="26"/>
          <w:szCs w:val="26"/>
        </w:rPr>
      </w:pPr>
      <w:r w:rsidRPr="00517898">
        <w:rPr>
          <w:sz w:val="26"/>
          <w:szCs w:val="26"/>
        </w:rPr>
        <w:t>процесса и криминалистики</w:t>
      </w:r>
    </w:p>
    <w:p w:rsidR="00517898" w:rsidRPr="00517898" w:rsidRDefault="00517898" w:rsidP="00517898">
      <w:pPr>
        <w:pStyle w:val="a3"/>
        <w:ind w:left="435"/>
        <w:rPr>
          <w:sz w:val="26"/>
          <w:szCs w:val="26"/>
        </w:rPr>
      </w:pPr>
      <w:proofErr w:type="spellStart"/>
      <w:r w:rsidRPr="00517898">
        <w:rPr>
          <w:sz w:val="26"/>
          <w:szCs w:val="26"/>
        </w:rPr>
        <w:t>к.ю.н</w:t>
      </w:r>
      <w:proofErr w:type="spellEnd"/>
      <w:r w:rsidRPr="00517898">
        <w:rPr>
          <w:sz w:val="26"/>
          <w:szCs w:val="26"/>
        </w:rPr>
        <w:t>., профессор                                                                        Т.К. Рябинина</w:t>
      </w:r>
    </w:p>
    <w:p w:rsidR="00517898" w:rsidRPr="00517898" w:rsidRDefault="00517898" w:rsidP="00517898">
      <w:pPr>
        <w:rPr>
          <w:sz w:val="26"/>
          <w:szCs w:val="26"/>
        </w:rPr>
      </w:pPr>
    </w:p>
    <w:p w:rsidR="004A68F1" w:rsidRPr="00517898" w:rsidRDefault="004A68F1">
      <w:pPr>
        <w:rPr>
          <w:sz w:val="26"/>
          <w:szCs w:val="26"/>
        </w:rPr>
      </w:pPr>
    </w:p>
    <w:sectPr w:rsidR="004A68F1" w:rsidRPr="00517898" w:rsidSect="003C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3E21"/>
    <w:multiLevelType w:val="singleLevel"/>
    <w:tmpl w:val="642C70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898"/>
    <w:rsid w:val="004A68F1"/>
    <w:rsid w:val="0051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789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789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980</Words>
  <Characters>5590</Characters>
  <Application>Microsoft Office Word</Application>
  <DocSecurity>0</DocSecurity>
  <Lines>46</Lines>
  <Paragraphs>13</Paragraphs>
  <ScaleCrop>false</ScaleCrop>
  <Company>1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2017-12-25T09:05:00Z</dcterms:created>
  <dcterms:modified xsi:type="dcterms:W3CDTF">2017-12-25T09:10:00Z</dcterms:modified>
</cp:coreProperties>
</file>